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F7A72" w14:textId="77777777" w:rsidR="00D6355B" w:rsidRPr="005E1ED3" w:rsidRDefault="00D6355B" w:rsidP="00D6355B">
      <w:pPr>
        <w:pStyle w:val="a3"/>
        <w:ind w:firstLine="260"/>
        <w:rPr>
          <w:rFonts w:ascii="ＭＳ 明朝" w:eastAsia="ＭＳ 明朝" w:hAnsi="ＭＳ 明朝" w:cs="Times New Roman"/>
          <w:sz w:val="28"/>
        </w:rPr>
      </w:pPr>
      <w:bookmarkStart w:id="0" w:name="_Hlk185606181"/>
      <w:bookmarkEnd w:id="0"/>
    </w:p>
    <w:p w14:paraId="20194082" w14:textId="62573A16" w:rsidR="00D6355B" w:rsidRPr="005E1ED3" w:rsidRDefault="00D6355B" w:rsidP="00D6355B">
      <w:pPr>
        <w:pStyle w:val="a3"/>
        <w:ind w:firstLine="300"/>
        <w:rPr>
          <w:rFonts w:ascii="ＭＳ 明朝" w:eastAsia="ＭＳ 明朝" w:hAnsi="ＭＳ 明朝" w:cs="Times New Roman"/>
          <w:sz w:val="32"/>
          <w:szCs w:val="72"/>
        </w:rPr>
      </w:pPr>
      <w:bookmarkStart w:id="1" w:name="_Toc531704430"/>
      <w:bookmarkStart w:id="2" w:name="_Toc531705617"/>
      <w:bookmarkStart w:id="3" w:name="_Toc531879035"/>
      <w:bookmarkStart w:id="4" w:name="_Toc532395521"/>
      <w:bookmarkStart w:id="5" w:name="_Toc532920877"/>
      <w:r w:rsidRPr="005E1ED3">
        <w:rPr>
          <w:rFonts w:ascii="ＭＳ 明朝" w:eastAsia="ＭＳ 明朝" w:hAnsi="ＭＳ 明朝" w:cs="Times New Roman"/>
          <w:sz w:val="32"/>
          <w:szCs w:val="72"/>
        </w:rPr>
        <w:t>2024年度卒業論文</w:t>
      </w:r>
      <w:bookmarkEnd w:id="1"/>
      <w:bookmarkEnd w:id="2"/>
      <w:bookmarkEnd w:id="3"/>
      <w:bookmarkEnd w:id="4"/>
      <w:bookmarkEnd w:id="5"/>
    </w:p>
    <w:p w14:paraId="03CC6D95" w14:textId="77777777" w:rsidR="00D6355B" w:rsidRPr="005E1ED3" w:rsidRDefault="00D6355B" w:rsidP="00D6355B">
      <w:pPr>
        <w:ind w:firstLineChars="0" w:firstLine="0"/>
        <w:rPr>
          <w:rFonts w:ascii="ＭＳ 明朝" w:eastAsia="ＭＳ 明朝" w:hAnsi="ＭＳ 明朝" w:cs="Times New Roman"/>
        </w:rPr>
      </w:pPr>
    </w:p>
    <w:p w14:paraId="5494A300" w14:textId="77777777" w:rsidR="00D6355B" w:rsidRPr="005E1ED3" w:rsidRDefault="00D6355B" w:rsidP="00D6355B">
      <w:pPr>
        <w:ind w:firstLineChars="0" w:firstLine="0"/>
        <w:rPr>
          <w:rFonts w:ascii="ＭＳ 明朝" w:eastAsia="ＭＳ 明朝" w:hAnsi="ＭＳ 明朝" w:cs="Times New Roman"/>
        </w:rPr>
      </w:pPr>
    </w:p>
    <w:p w14:paraId="653E27D7" w14:textId="77777777" w:rsidR="00D6355B" w:rsidRPr="005E1ED3" w:rsidRDefault="00D6355B" w:rsidP="00D6355B">
      <w:pPr>
        <w:ind w:firstLineChars="0" w:firstLine="0"/>
        <w:rPr>
          <w:rFonts w:ascii="ＭＳ 明朝" w:eastAsia="ＭＳ 明朝" w:hAnsi="ＭＳ 明朝" w:cs="Times New Roman"/>
        </w:rPr>
      </w:pPr>
    </w:p>
    <w:p w14:paraId="1C8B5214" w14:textId="77777777" w:rsidR="00D6355B" w:rsidRPr="005E1ED3" w:rsidRDefault="00D6355B" w:rsidP="00D6355B">
      <w:pPr>
        <w:ind w:firstLineChars="0" w:firstLine="0"/>
        <w:rPr>
          <w:rFonts w:ascii="ＭＳ 明朝" w:eastAsia="ＭＳ 明朝" w:hAnsi="ＭＳ 明朝" w:cs="Times New Roman"/>
        </w:rPr>
      </w:pPr>
    </w:p>
    <w:p w14:paraId="27D87D1E" w14:textId="77777777" w:rsidR="00D6355B" w:rsidRPr="005E1ED3" w:rsidRDefault="00D6355B" w:rsidP="00D6355B">
      <w:pPr>
        <w:ind w:firstLineChars="0" w:firstLine="0"/>
        <w:rPr>
          <w:rFonts w:ascii="ＭＳ 明朝" w:eastAsia="ＭＳ 明朝" w:hAnsi="ＭＳ 明朝" w:cs="Times New Roman"/>
          <w:sz w:val="28"/>
        </w:rPr>
      </w:pPr>
    </w:p>
    <w:p w14:paraId="6208D581" w14:textId="77777777" w:rsidR="00D6355B" w:rsidRPr="005E1ED3" w:rsidRDefault="00D6355B" w:rsidP="00D6355B">
      <w:pPr>
        <w:ind w:firstLineChars="0" w:firstLine="0"/>
        <w:rPr>
          <w:rFonts w:ascii="ＭＳ 明朝" w:eastAsia="ＭＳ 明朝" w:hAnsi="ＭＳ 明朝" w:cs="Times New Roman"/>
          <w:sz w:val="28"/>
        </w:rPr>
      </w:pPr>
    </w:p>
    <w:p w14:paraId="31576A8E" w14:textId="3B2E9253" w:rsidR="009E570D" w:rsidRPr="005E1ED3" w:rsidRDefault="009E570D" w:rsidP="00D6355B">
      <w:pPr>
        <w:ind w:firstLine="400"/>
        <w:jc w:val="center"/>
        <w:rPr>
          <w:rFonts w:ascii="ＭＳ 明朝" w:eastAsia="ＭＳ 明朝" w:hAnsi="ＭＳ 明朝" w:cs="Times New Roman"/>
          <w:sz w:val="40"/>
          <w:szCs w:val="32"/>
        </w:rPr>
      </w:pPr>
      <w:r w:rsidRPr="005E1ED3">
        <w:rPr>
          <w:rFonts w:ascii="ＭＳ 明朝" w:eastAsia="ＭＳ 明朝" w:hAnsi="ＭＳ 明朝" w:cs="Times New Roman" w:hint="eastAsia"/>
          <w:sz w:val="40"/>
          <w:szCs w:val="32"/>
        </w:rPr>
        <w:t>2</w:t>
      </w:r>
      <w:r w:rsidR="00AF3FEF">
        <w:rPr>
          <w:rFonts w:ascii="ＭＳ 明朝" w:eastAsia="ＭＳ 明朝" w:hAnsi="ＭＳ 明朝" w:cs="Times New Roman" w:hint="eastAsia"/>
          <w:sz w:val="40"/>
          <w:szCs w:val="32"/>
        </w:rPr>
        <w:t>30</w:t>
      </w:r>
      <w:r w:rsidRPr="005E1ED3">
        <w:rPr>
          <w:rFonts w:ascii="ＭＳ 明朝" w:eastAsia="ＭＳ 明朝" w:hAnsi="ＭＳ 明朝" w:cs="Times New Roman" w:hint="eastAsia"/>
          <w:sz w:val="40"/>
          <w:szCs w:val="32"/>
        </w:rPr>
        <w:t>、3</w:t>
      </w:r>
      <w:r w:rsidR="00AF3FEF">
        <w:rPr>
          <w:rFonts w:ascii="ＭＳ 明朝" w:eastAsia="ＭＳ 明朝" w:hAnsi="ＭＳ 明朝" w:cs="Times New Roman" w:hint="eastAsia"/>
          <w:sz w:val="40"/>
          <w:szCs w:val="32"/>
        </w:rPr>
        <w:t>45</w:t>
      </w:r>
      <w:r w:rsidRPr="005E1ED3">
        <w:rPr>
          <w:rFonts w:ascii="ＭＳ 明朝" w:eastAsia="ＭＳ 明朝" w:hAnsi="ＭＳ 明朝" w:cs="Times New Roman" w:hint="eastAsia"/>
          <w:sz w:val="40"/>
          <w:szCs w:val="32"/>
        </w:rPr>
        <w:t>GHz帯広帯域超伝導mixerを</w:t>
      </w:r>
    </w:p>
    <w:p w14:paraId="07F3AC54" w14:textId="2968B794" w:rsidR="00D6355B" w:rsidRPr="005E1ED3" w:rsidRDefault="009E570D" w:rsidP="00D6355B">
      <w:pPr>
        <w:ind w:firstLine="400"/>
        <w:jc w:val="center"/>
        <w:rPr>
          <w:rFonts w:ascii="ＭＳ 明朝" w:eastAsia="ＭＳ 明朝" w:hAnsi="ＭＳ 明朝" w:cs="Times New Roman"/>
          <w:sz w:val="40"/>
          <w:szCs w:val="32"/>
        </w:rPr>
      </w:pPr>
      <w:r w:rsidRPr="005E1ED3">
        <w:rPr>
          <w:rFonts w:ascii="ＭＳ 明朝" w:eastAsia="ＭＳ 明朝" w:hAnsi="ＭＳ 明朝" w:cs="Times New Roman" w:hint="eastAsia"/>
          <w:sz w:val="40"/>
          <w:szCs w:val="32"/>
        </w:rPr>
        <w:t>用いた受信機の開発</w:t>
      </w:r>
    </w:p>
    <w:p w14:paraId="2D864770" w14:textId="4CB1AEE8" w:rsidR="00D6355B" w:rsidRPr="005E1ED3" w:rsidRDefault="00AF3FEF" w:rsidP="001E0792">
      <w:pPr>
        <w:snapToGrid w:val="0"/>
        <w:ind w:firstLineChars="0" w:firstLine="0"/>
        <w:jc w:val="center"/>
        <w:rPr>
          <w:rFonts w:ascii="ＭＳ 明朝" w:eastAsia="ＭＳ 明朝" w:hAnsi="ＭＳ 明朝" w:cs="Times New Roman"/>
        </w:rPr>
      </w:pPr>
      <w:r w:rsidRPr="00AF3FEF">
        <w:rPr>
          <w:rFonts w:ascii="ＭＳ 明朝" w:eastAsia="ＭＳ 明朝" w:hAnsi="ＭＳ 明朝" w:cs="Times New Roman"/>
          <w:sz w:val="32"/>
          <w:szCs w:val="24"/>
        </w:rPr>
        <w:t xml:space="preserve">Development of a receiver using wideband </w:t>
      </w:r>
      <w:r w:rsidR="009940D7">
        <w:rPr>
          <w:rFonts w:ascii="ＭＳ 明朝" w:eastAsia="ＭＳ 明朝" w:hAnsi="ＭＳ 明朝" w:cs="Times New Roman"/>
          <w:sz w:val="32"/>
          <w:szCs w:val="24"/>
        </w:rPr>
        <w:t>SIS Mixer</w:t>
      </w:r>
      <w:r w:rsidRPr="00AF3FEF">
        <w:rPr>
          <w:rFonts w:ascii="ＭＳ 明朝" w:eastAsia="ＭＳ 明朝" w:hAnsi="ＭＳ 明朝" w:cs="Times New Roman"/>
          <w:sz w:val="32"/>
          <w:szCs w:val="24"/>
        </w:rPr>
        <w:t>s in the 230 GHz and 345 GHz Bands</w:t>
      </w:r>
    </w:p>
    <w:p w14:paraId="136F5793" w14:textId="77777777" w:rsidR="00D6355B" w:rsidRPr="005E1ED3" w:rsidRDefault="00D6355B" w:rsidP="00D6355B">
      <w:pPr>
        <w:ind w:firstLineChars="0" w:firstLine="0"/>
        <w:rPr>
          <w:rFonts w:ascii="ＭＳ 明朝" w:eastAsia="ＭＳ 明朝" w:hAnsi="ＭＳ 明朝" w:cs="Times New Roman"/>
        </w:rPr>
      </w:pPr>
    </w:p>
    <w:p w14:paraId="317F6B9C" w14:textId="77777777" w:rsidR="00D6355B" w:rsidRPr="005E1ED3" w:rsidRDefault="00D6355B" w:rsidP="00D6355B">
      <w:pPr>
        <w:ind w:firstLineChars="0" w:firstLine="0"/>
        <w:rPr>
          <w:rFonts w:ascii="ＭＳ 明朝" w:eastAsia="ＭＳ 明朝" w:hAnsi="ＭＳ 明朝" w:cs="Times New Roman"/>
        </w:rPr>
      </w:pPr>
    </w:p>
    <w:p w14:paraId="18D90BD4" w14:textId="77777777" w:rsidR="00D6355B" w:rsidRPr="005E1ED3" w:rsidRDefault="00D6355B" w:rsidP="00D6355B">
      <w:pPr>
        <w:ind w:firstLineChars="0" w:firstLine="0"/>
        <w:rPr>
          <w:rFonts w:ascii="ＭＳ 明朝" w:eastAsia="ＭＳ 明朝" w:hAnsi="ＭＳ 明朝" w:cs="Times New Roman"/>
        </w:rPr>
      </w:pPr>
    </w:p>
    <w:p w14:paraId="59A78BCC" w14:textId="77777777" w:rsidR="00D6355B" w:rsidRPr="005E1ED3" w:rsidRDefault="00D6355B" w:rsidP="00D6355B">
      <w:pPr>
        <w:widowControl/>
        <w:ind w:firstLineChars="0" w:firstLine="0"/>
        <w:jc w:val="left"/>
        <w:rPr>
          <w:rFonts w:ascii="ＭＳ 明朝" w:eastAsia="ＭＳ 明朝" w:hAnsi="ＭＳ 明朝" w:cs="Times New Roman"/>
          <w:kern w:val="0"/>
        </w:rPr>
      </w:pPr>
    </w:p>
    <w:p w14:paraId="2D504942" w14:textId="77777777" w:rsidR="00D6355B" w:rsidRPr="005E1ED3" w:rsidRDefault="00D6355B" w:rsidP="00D6355B">
      <w:pPr>
        <w:widowControl/>
        <w:ind w:firstLineChars="0" w:firstLine="0"/>
        <w:jc w:val="center"/>
        <w:rPr>
          <w:rFonts w:ascii="ＭＳ 明朝" w:eastAsia="ＭＳ 明朝" w:hAnsi="ＭＳ 明朝" w:cs="Times New Roman"/>
          <w:sz w:val="32"/>
          <w:szCs w:val="32"/>
        </w:rPr>
      </w:pPr>
      <w:r w:rsidRPr="005E1ED3">
        <w:rPr>
          <w:rFonts w:ascii="ＭＳ 明朝" w:eastAsia="ＭＳ 明朝" w:hAnsi="ＭＳ 明朝" w:cs="Times New Roman" w:hint="eastAsia"/>
          <w:sz w:val="32"/>
          <w:szCs w:val="32"/>
        </w:rPr>
        <w:t xml:space="preserve">大阪府立大学　</w:t>
      </w:r>
      <w:r w:rsidRPr="005E1ED3">
        <w:rPr>
          <w:rFonts w:ascii="ＭＳ 明朝" w:eastAsia="ＭＳ 明朝" w:hAnsi="ＭＳ 明朝" w:cs="Times New Roman"/>
          <w:sz w:val="32"/>
          <w:szCs w:val="32"/>
        </w:rPr>
        <w:t>生命環境科学域</w:t>
      </w:r>
    </w:p>
    <w:p w14:paraId="393CAC65" w14:textId="30B7CB81" w:rsidR="00D6355B" w:rsidRPr="005E1ED3" w:rsidRDefault="00D6355B" w:rsidP="00D6355B">
      <w:pPr>
        <w:widowControl/>
        <w:ind w:firstLineChars="0" w:firstLine="0"/>
        <w:jc w:val="center"/>
        <w:rPr>
          <w:rFonts w:ascii="ＭＳ 明朝" w:eastAsia="ＭＳ 明朝" w:hAnsi="ＭＳ 明朝" w:cs="Times New Roman"/>
          <w:kern w:val="0"/>
        </w:rPr>
      </w:pPr>
      <w:r w:rsidRPr="005E1ED3">
        <w:rPr>
          <w:rFonts w:ascii="ＭＳ 明朝" w:eastAsia="ＭＳ 明朝" w:hAnsi="ＭＳ 明朝" w:cs="Times New Roman"/>
          <w:sz w:val="32"/>
          <w:szCs w:val="32"/>
        </w:rPr>
        <w:t>理学類</w:t>
      </w:r>
      <w:r w:rsidRPr="005E1ED3">
        <w:rPr>
          <w:rFonts w:ascii="ＭＳ 明朝" w:eastAsia="ＭＳ 明朝" w:hAnsi="ＭＳ 明朝" w:cs="Times New Roman" w:hint="eastAsia"/>
          <w:sz w:val="32"/>
          <w:szCs w:val="32"/>
        </w:rPr>
        <w:t xml:space="preserve">　</w:t>
      </w:r>
      <w:r w:rsidRPr="005E1ED3">
        <w:rPr>
          <w:rFonts w:ascii="ＭＳ 明朝" w:eastAsia="ＭＳ 明朝" w:hAnsi="ＭＳ 明朝" w:cs="Times New Roman"/>
          <w:sz w:val="32"/>
          <w:szCs w:val="32"/>
        </w:rPr>
        <w:t>物理科学課程　電波天文学</w:t>
      </w:r>
      <w:r w:rsidRPr="005E1ED3">
        <w:rPr>
          <w:rFonts w:ascii="ＭＳ 明朝" w:eastAsia="ＭＳ 明朝" w:hAnsi="ＭＳ 明朝" w:cs="Times New Roman" w:hint="eastAsia"/>
          <w:sz w:val="32"/>
          <w:szCs w:val="32"/>
        </w:rPr>
        <w:t>研究室</w:t>
      </w:r>
    </w:p>
    <w:p w14:paraId="67AE7083" w14:textId="199A831B" w:rsidR="00D6355B" w:rsidRPr="005E1ED3" w:rsidRDefault="00D6355B" w:rsidP="00D6355B">
      <w:pPr>
        <w:ind w:firstLine="320"/>
        <w:jc w:val="center"/>
        <w:rPr>
          <w:rFonts w:ascii="ＭＳ 明朝" w:eastAsia="ＭＳ 明朝" w:hAnsi="ＭＳ 明朝" w:cs="Times New Roman"/>
          <w:sz w:val="32"/>
          <w:szCs w:val="32"/>
        </w:rPr>
      </w:pPr>
      <w:r w:rsidRPr="005E1ED3">
        <w:rPr>
          <w:rFonts w:ascii="ＭＳ 明朝" w:eastAsia="ＭＳ 明朝" w:hAnsi="ＭＳ 明朝" w:cs="Times New Roman"/>
          <w:sz w:val="32"/>
          <w:szCs w:val="32"/>
        </w:rPr>
        <w:t>12</w:t>
      </w:r>
      <w:r w:rsidRPr="005E1ED3">
        <w:rPr>
          <w:rFonts w:ascii="ＭＳ 明朝" w:eastAsia="ＭＳ 明朝" w:hAnsi="ＭＳ 明朝" w:cs="Times New Roman" w:hint="eastAsia"/>
          <w:sz w:val="32"/>
          <w:szCs w:val="32"/>
        </w:rPr>
        <w:t>11305140　山下晃矢</w:t>
      </w:r>
    </w:p>
    <w:p w14:paraId="58B433E9" w14:textId="77777777" w:rsidR="00D6355B" w:rsidRPr="005E1ED3" w:rsidRDefault="00D6355B" w:rsidP="00D6355B">
      <w:pPr>
        <w:ind w:firstLine="320"/>
        <w:jc w:val="center"/>
        <w:rPr>
          <w:rFonts w:ascii="ＭＳ 明朝" w:eastAsia="ＭＳ 明朝" w:hAnsi="ＭＳ 明朝" w:cs="Times New Roman"/>
          <w:sz w:val="32"/>
          <w:szCs w:val="32"/>
        </w:rPr>
      </w:pPr>
    </w:p>
    <w:p w14:paraId="01F25091" w14:textId="5DA21357" w:rsidR="00D6355B" w:rsidRPr="005E1ED3" w:rsidRDefault="00D6355B" w:rsidP="00511845">
      <w:pPr>
        <w:widowControl/>
        <w:ind w:firstLineChars="0" w:firstLine="0"/>
        <w:jc w:val="center"/>
        <w:rPr>
          <w:rFonts w:ascii="ＭＳ 明朝" w:eastAsia="ＭＳ 明朝" w:hAnsi="ＭＳ 明朝" w:cs="Times New Roman"/>
          <w:kern w:val="0"/>
          <w:sz w:val="32"/>
          <w:szCs w:val="32"/>
        </w:rPr>
      </w:pPr>
      <w:r w:rsidRPr="005E1ED3">
        <w:rPr>
          <w:rFonts w:ascii="ＭＳ 明朝" w:eastAsia="ＭＳ 明朝" w:hAnsi="ＭＳ 明朝" w:cs="Times New Roman" w:hint="eastAsia"/>
          <w:kern w:val="0"/>
          <w:sz w:val="32"/>
          <w:szCs w:val="32"/>
        </w:rPr>
        <w:t>2</w:t>
      </w:r>
      <w:r w:rsidRPr="005E1ED3">
        <w:rPr>
          <w:rFonts w:ascii="ＭＳ 明朝" w:eastAsia="ＭＳ 明朝" w:hAnsi="ＭＳ 明朝" w:cs="Times New Roman"/>
          <w:kern w:val="0"/>
          <w:sz w:val="32"/>
          <w:szCs w:val="32"/>
        </w:rPr>
        <w:t>02</w:t>
      </w:r>
      <w:r w:rsidRPr="005E1ED3">
        <w:rPr>
          <w:rFonts w:ascii="ＭＳ 明朝" w:eastAsia="ＭＳ 明朝" w:hAnsi="ＭＳ 明朝" w:cs="Times New Roman" w:hint="eastAsia"/>
          <w:kern w:val="0"/>
          <w:sz w:val="32"/>
          <w:szCs w:val="32"/>
        </w:rPr>
        <w:t>5年</w:t>
      </w:r>
      <w:r w:rsidR="001E0792">
        <w:rPr>
          <w:rFonts w:ascii="ＭＳ 明朝" w:eastAsia="ＭＳ 明朝" w:hAnsi="ＭＳ 明朝" w:cs="Times New Roman" w:hint="eastAsia"/>
          <w:kern w:val="0"/>
          <w:sz w:val="32"/>
          <w:szCs w:val="32"/>
        </w:rPr>
        <w:t>2</w:t>
      </w:r>
      <w:r w:rsidRPr="005E1ED3">
        <w:rPr>
          <w:rFonts w:ascii="ＭＳ 明朝" w:eastAsia="ＭＳ 明朝" w:hAnsi="ＭＳ 明朝" w:cs="Times New Roman" w:hint="eastAsia"/>
          <w:kern w:val="0"/>
          <w:sz w:val="32"/>
          <w:szCs w:val="32"/>
        </w:rPr>
        <w:t>月</w:t>
      </w:r>
      <w:r w:rsidR="001E0792">
        <w:rPr>
          <w:rFonts w:ascii="ＭＳ 明朝" w:eastAsia="ＭＳ 明朝" w:hAnsi="ＭＳ 明朝" w:cs="Times New Roman" w:hint="eastAsia"/>
          <w:kern w:val="0"/>
          <w:sz w:val="32"/>
          <w:szCs w:val="32"/>
        </w:rPr>
        <w:t>28</w:t>
      </w:r>
      <w:r w:rsidRPr="005E1ED3">
        <w:rPr>
          <w:rFonts w:ascii="ＭＳ 明朝" w:eastAsia="ＭＳ 明朝" w:hAnsi="ＭＳ 明朝" w:cs="Times New Roman" w:hint="eastAsia"/>
          <w:kern w:val="0"/>
          <w:sz w:val="32"/>
          <w:szCs w:val="32"/>
        </w:rPr>
        <w:t>日</w:t>
      </w:r>
    </w:p>
    <w:p w14:paraId="259E98F4" w14:textId="0BA6D2BE" w:rsidR="00C26CA2" w:rsidRPr="005E1ED3" w:rsidRDefault="00C26CA2">
      <w:pPr>
        <w:widowControl/>
        <w:ind w:firstLineChars="0" w:firstLine="0"/>
        <w:jc w:val="left"/>
        <w:rPr>
          <w:rFonts w:ascii="ＭＳ 明朝" w:eastAsia="ＭＳ 明朝" w:hAnsi="ＭＳ 明朝"/>
        </w:rPr>
      </w:pPr>
      <w:r w:rsidRPr="005E1ED3">
        <w:rPr>
          <w:rFonts w:ascii="ＭＳ 明朝" w:eastAsia="ＭＳ 明朝" w:hAnsi="ＭＳ 明朝"/>
        </w:rPr>
        <w:br w:type="page"/>
      </w:r>
    </w:p>
    <w:p w14:paraId="62814329" w14:textId="3518973B" w:rsidR="0012427E" w:rsidRPr="005E1ED3" w:rsidRDefault="0012427E" w:rsidP="0012427E">
      <w:pPr>
        <w:ind w:firstLineChars="0" w:firstLine="0"/>
        <w:rPr>
          <w:rFonts w:ascii="ＭＳ 明朝" w:eastAsia="ＭＳ 明朝" w:hAnsi="ＭＳ 明朝"/>
          <w:sz w:val="32"/>
          <w:szCs w:val="32"/>
        </w:rPr>
      </w:pPr>
      <w:r w:rsidRPr="005E1ED3">
        <w:rPr>
          <w:rFonts w:ascii="ＭＳ 明朝" w:eastAsia="ＭＳ 明朝" w:hAnsi="ＭＳ 明朝" w:hint="eastAsia"/>
          <w:sz w:val="32"/>
          <w:szCs w:val="32"/>
        </w:rPr>
        <w:lastRenderedPageBreak/>
        <w:t>概要</w:t>
      </w:r>
    </w:p>
    <w:p w14:paraId="1EC1E344" w14:textId="77777777" w:rsidR="002349B3" w:rsidRPr="005E1ED3" w:rsidRDefault="0012427E" w:rsidP="002349B3">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0C7A34" w:rsidRPr="005E1ED3">
        <w:rPr>
          <w:rFonts w:ascii="ＭＳ 明朝" w:eastAsia="ＭＳ 明朝" w:hAnsi="ＭＳ 明朝" w:hint="eastAsia"/>
        </w:rPr>
        <w:t>宇宙を構成する主要素の一つである恒星は、星間分子雲の凝縮によって誕生すると考えられているが、その形成過程は解明されていない。我々の電波天文学研究室では分子雲内に存在する12CO、13CO、C18Oの</w:t>
      </w:r>
      <w:r w:rsidR="00F20F08" w:rsidRPr="005E1ED3">
        <w:rPr>
          <w:rFonts w:ascii="ＭＳ 明朝" w:eastAsia="ＭＳ 明朝" w:hAnsi="ＭＳ 明朝" w:hint="eastAsia"/>
        </w:rPr>
        <w:t>回転遷移輝線</w:t>
      </w:r>
      <w:r w:rsidR="00FE366C" w:rsidRPr="005E1ED3">
        <w:rPr>
          <w:rFonts w:ascii="ＭＳ 明朝" w:eastAsia="ＭＳ 明朝" w:hAnsi="ＭＳ 明朝" w:hint="eastAsia"/>
        </w:rPr>
        <w:t>（J=1-0、2-1、3-2）</w:t>
      </w:r>
      <w:r w:rsidR="00F20F08" w:rsidRPr="005E1ED3">
        <w:rPr>
          <w:rFonts w:ascii="ＭＳ 明朝" w:eastAsia="ＭＳ 明朝" w:hAnsi="ＭＳ 明朝" w:hint="eastAsia"/>
        </w:rPr>
        <w:t>の観測によってその過程を解明しようとしている。</w:t>
      </w:r>
      <w:r w:rsidR="003C3600" w:rsidRPr="005E1ED3">
        <w:rPr>
          <w:rFonts w:ascii="ＭＳ 明朝" w:eastAsia="ＭＳ 明朝" w:hAnsi="ＭＳ 明朝" w:hint="eastAsia"/>
        </w:rPr>
        <w:t>大阪公立大学が所有している1.85m電波望遠鏡では</w:t>
      </w:r>
      <w:r w:rsidR="00D31FC4" w:rsidRPr="005E1ED3">
        <w:rPr>
          <w:rFonts w:ascii="ＭＳ 明朝" w:eastAsia="ＭＳ 明朝" w:hAnsi="ＭＳ 明朝" w:hint="eastAsia"/>
        </w:rPr>
        <w:t>、</w:t>
      </w:r>
      <w:r w:rsidR="003C3600" w:rsidRPr="005E1ED3">
        <w:rPr>
          <w:rFonts w:ascii="ＭＳ 明朝" w:eastAsia="ＭＳ 明朝" w:hAnsi="ＭＳ 明朝" w:hint="eastAsia"/>
        </w:rPr>
        <w:t>2020年にRF帯域で210～375GHzをカバー可能な受信機が搭載され比帯域にして56％を達成している。これを用いてCO同位体である</w:t>
      </w:r>
      <w:r w:rsidR="003C3600" w:rsidRPr="005E1ED3">
        <w:rPr>
          <w:rFonts w:ascii="ＭＳ 明朝" w:eastAsia="ＭＳ 明朝" w:hAnsi="ＭＳ 明朝" w:hint="eastAsia"/>
          <w:vertAlign w:val="superscript"/>
        </w:rPr>
        <w:t>12</w:t>
      </w:r>
      <w:r w:rsidR="003C3600" w:rsidRPr="005E1ED3">
        <w:rPr>
          <w:rFonts w:ascii="ＭＳ 明朝" w:eastAsia="ＭＳ 明朝" w:hAnsi="ＭＳ 明朝" w:hint="eastAsia"/>
        </w:rPr>
        <w:t>CO、</w:t>
      </w:r>
      <w:r w:rsidR="003C3600" w:rsidRPr="005E1ED3">
        <w:rPr>
          <w:rFonts w:ascii="ＭＳ 明朝" w:eastAsia="ＭＳ 明朝" w:hAnsi="ＭＳ 明朝" w:hint="eastAsia"/>
          <w:vertAlign w:val="superscript"/>
        </w:rPr>
        <w:t>13</w:t>
      </w:r>
      <w:r w:rsidR="003C3600" w:rsidRPr="005E1ED3">
        <w:rPr>
          <w:rFonts w:ascii="ＭＳ 明朝" w:eastAsia="ＭＳ 明朝" w:hAnsi="ＭＳ 明朝" w:hint="eastAsia"/>
        </w:rPr>
        <w:t>CO、C</w:t>
      </w:r>
      <w:r w:rsidR="003C3600" w:rsidRPr="005E1ED3">
        <w:rPr>
          <w:rFonts w:ascii="ＭＳ 明朝" w:eastAsia="ＭＳ 明朝" w:hAnsi="ＭＳ 明朝" w:hint="eastAsia"/>
          <w:vertAlign w:val="superscript"/>
        </w:rPr>
        <w:t>18</w:t>
      </w:r>
      <w:r w:rsidR="003C3600" w:rsidRPr="005E1ED3">
        <w:rPr>
          <w:rFonts w:ascii="ＭＳ 明朝" w:eastAsia="ＭＳ 明朝" w:hAnsi="ＭＳ 明朝" w:hint="eastAsia"/>
        </w:rPr>
        <w:t>Oの回転遷移輝線J=3-2、2-1（200～300GHz帯）の観測を行ってきた。</w:t>
      </w:r>
      <w:r w:rsidR="002349B3" w:rsidRPr="005E1ED3">
        <w:rPr>
          <w:rFonts w:ascii="ＭＳ 明朝" w:eastAsia="ＭＳ 明朝" w:hAnsi="ＭＳ 明朝" w:hint="eastAsia"/>
        </w:rPr>
        <w:t>現在我々は、分子雲のより詳細な物理量を知るために従来の観測帯域に加えて、CO同位体の回転遷移輝線J=1-0（100GHz帯）を加えた3帯域同時観測を目標としている。</w:t>
      </w:r>
    </w:p>
    <w:p w14:paraId="4806A924" w14:textId="4670CBFD" w:rsidR="008B736C" w:rsidRPr="005E1ED3" w:rsidRDefault="006D2CE8" w:rsidP="00B11C02">
      <w:pPr>
        <w:snapToGrid w:val="0"/>
        <w:ind w:firstLine="220"/>
        <w:rPr>
          <w:rFonts w:ascii="ＭＳ 明朝" w:eastAsia="ＭＳ 明朝" w:hAnsi="ＭＳ 明朝"/>
        </w:rPr>
      </w:pPr>
      <w:r w:rsidRPr="005E1ED3">
        <w:rPr>
          <w:rFonts w:ascii="ＭＳ 明朝" w:eastAsia="ＭＳ 明朝" w:hAnsi="ＭＳ 明朝" w:hint="eastAsia"/>
        </w:rPr>
        <w:t>私は、1.85m電波望遠鏡受信機のさらなる高性能化と将来の100GHz帯のコンポーネントの場所の確保のため、2</w:t>
      </w:r>
      <w:r w:rsidR="001E0792">
        <w:rPr>
          <w:rFonts w:ascii="ＭＳ 明朝" w:eastAsia="ＭＳ 明朝" w:hAnsi="ＭＳ 明朝" w:hint="eastAsia"/>
        </w:rPr>
        <w:t>30</w:t>
      </w:r>
      <w:r w:rsidRPr="005E1ED3">
        <w:rPr>
          <w:rFonts w:ascii="ＭＳ 明朝" w:eastAsia="ＭＳ 明朝" w:hAnsi="ＭＳ 明朝" w:hint="eastAsia"/>
        </w:rPr>
        <w:t>GHz、3</w:t>
      </w:r>
      <w:r w:rsidR="001E0792">
        <w:rPr>
          <w:rFonts w:ascii="ＭＳ 明朝" w:eastAsia="ＭＳ 明朝" w:hAnsi="ＭＳ 明朝" w:hint="eastAsia"/>
        </w:rPr>
        <w:t>45</w:t>
      </w:r>
      <w:r w:rsidRPr="005E1ED3">
        <w:rPr>
          <w:rFonts w:ascii="ＭＳ 明朝" w:eastAsia="ＭＳ 明朝" w:hAnsi="ＭＳ 明朝" w:hint="eastAsia"/>
        </w:rPr>
        <w:t>GHz帯広帯域超伝導mixerを用いた3</w:t>
      </w:r>
      <w:r w:rsidR="001E0792">
        <w:rPr>
          <w:rFonts w:ascii="ＭＳ 明朝" w:eastAsia="ＭＳ 明朝" w:hAnsi="ＭＳ 明朝" w:hint="eastAsia"/>
        </w:rPr>
        <w:t>45</w:t>
      </w:r>
      <w:r w:rsidRPr="005E1ED3">
        <w:rPr>
          <w:rFonts w:ascii="ＭＳ 明朝" w:eastAsia="ＭＳ 明朝" w:hAnsi="ＭＳ 明朝" w:hint="eastAsia"/>
        </w:rPr>
        <w:t>GHz帯の受信機の開発、評価を行った。また、</w:t>
      </w:r>
      <w:r w:rsidR="009940D7">
        <w:rPr>
          <w:rFonts w:ascii="ＭＳ 明朝" w:eastAsia="ＭＳ 明朝" w:hAnsi="ＭＳ 明朝" w:hint="eastAsia"/>
        </w:rPr>
        <w:t>SIS Mixer</w:t>
      </w:r>
      <w:r w:rsidRPr="005E1ED3">
        <w:rPr>
          <w:rFonts w:ascii="ＭＳ 明朝" w:eastAsia="ＭＳ 明朝" w:hAnsi="ＭＳ 明朝" w:hint="eastAsia"/>
        </w:rPr>
        <w:t>を扱う上で雑音温度の悪化の原因となるジョセフソン電流の振る舞い</w:t>
      </w:r>
      <w:r w:rsidR="0025575A">
        <w:rPr>
          <w:rFonts w:ascii="ＭＳ 明朝" w:eastAsia="ＭＳ 明朝" w:hAnsi="ＭＳ 明朝" w:hint="eastAsia"/>
        </w:rPr>
        <w:t>と、SIS Mixerにかける磁場について調査した</w:t>
      </w:r>
      <w:r w:rsidRPr="005E1ED3">
        <w:rPr>
          <w:rFonts w:ascii="ＭＳ 明朝" w:eastAsia="ＭＳ 明朝" w:hAnsi="ＭＳ 明朝" w:hint="eastAsia"/>
        </w:rPr>
        <w:t>。</w:t>
      </w:r>
      <w:r w:rsidR="0099233D">
        <w:rPr>
          <w:rFonts w:ascii="ＭＳ 明朝" w:eastAsia="ＭＳ 明朝" w:hAnsi="ＭＳ 明朝" w:hint="eastAsia"/>
        </w:rPr>
        <w:t>本論文では、</w:t>
      </w:r>
      <w:r w:rsidR="00933FBF">
        <w:rPr>
          <w:rFonts w:ascii="ＭＳ 明朝" w:eastAsia="ＭＳ 明朝" w:hAnsi="ＭＳ 明朝" w:hint="eastAsia"/>
        </w:rPr>
        <w:t>3</w:t>
      </w:r>
      <w:r w:rsidR="001E0792">
        <w:rPr>
          <w:rFonts w:ascii="ＭＳ 明朝" w:eastAsia="ＭＳ 明朝" w:hAnsi="ＭＳ 明朝" w:hint="eastAsia"/>
        </w:rPr>
        <w:t>45</w:t>
      </w:r>
      <w:r w:rsidR="00933FBF">
        <w:rPr>
          <w:rFonts w:ascii="ＭＳ 明朝" w:eastAsia="ＭＳ 明朝" w:hAnsi="ＭＳ 明朝" w:hint="eastAsia"/>
        </w:rPr>
        <w:t>GHz帯の受信機の</w:t>
      </w:r>
      <w:r w:rsidR="002E093E">
        <w:rPr>
          <w:rFonts w:ascii="ＭＳ 明朝" w:eastAsia="ＭＳ 明朝" w:hAnsi="ＭＳ 明朝" w:hint="eastAsia"/>
        </w:rPr>
        <w:t>雑音温度測定結果及び、</w:t>
      </w:r>
      <w:r w:rsidR="008916AD">
        <w:rPr>
          <w:rFonts w:ascii="ＭＳ 明朝" w:eastAsia="ＭＳ 明朝" w:hAnsi="ＭＳ 明朝" w:hint="eastAsia"/>
        </w:rPr>
        <w:t>ジョセフソン電流の振る舞い</w:t>
      </w:r>
      <w:r w:rsidR="00FA133F">
        <w:rPr>
          <w:rFonts w:ascii="ＭＳ 明朝" w:eastAsia="ＭＳ 明朝" w:hAnsi="ＭＳ 明朝" w:hint="eastAsia"/>
        </w:rPr>
        <w:t>、</w:t>
      </w:r>
      <w:r w:rsidR="00FE0A1A">
        <w:rPr>
          <w:rFonts w:ascii="ＭＳ 明朝" w:eastAsia="ＭＳ 明朝" w:hAnsi="ＭＳ 明朝" w:hint="eastAsia"/>
        </w:rPr>
        <w:t>SIS Mixerが磁場をトラップしている際の雑音温度について</w:t>
      </w:r>
      <w:r w:rsidR="006A33B3">
        <w:rPr>
          <w:rFonts w:ascii="ＭＳ 明朝" w:eastAsia="ＭＳ 明朝" w:hAnsi="ＭＳ 明朝" w:hint="eastAsia"/>
        </w:rPr>
        <w:t>報告をする。</w:t>
      </w:r>
    </w:p>
    <w:p w14:paraId="02E03F64" w14:textId="4FCC8B3B" w:rsidR="0012427E" w:rsidRPr="005E1ED3" w:rsidRDefault="0012427E" w:rsidP="000E7400">
      <w:pPr>
        <w:snapToGrid w:val="0"/>
        <w:ind w:firstLineChars="0" w:firstLine="0"/>
        <w:rPr>
          <w:rFonts w:ascii="ＭＳ 明朝" w:eastAsia="ＭＳ 明朝" w:hAnsi="ＭＳ 明朝"/>
        </w:rPr>
      </w:pPr>
      <w:r w:rsidRPr="005E1ED3">
        <w:rPr>
          <w:rFonts w:ascii="ＭＳ 明朝" w:eastAsia="ＭＳ 明朝" w:hAnsi="ＭＳ 明朝"/>
        </w:rPr>
        <w:br w:type="page"/>
      </w:r>
    </w:p>
    <w:sdt>
      <w:sdtPr>
        <w:rPr>
          <w:rFonts w:ascii="ＭＳ 明朝" w:eastAsia="ＭＳ 明朝" w:hAnsi="ＭＳ 明朝" w:cstheme="minorBidi"/>
          <w:color w:val="auto"/>
          <w:kern w:val="2"/>
          <w:sz w:val="22"/>
          <w:szCs w:val="22"/>
          <w:lang w:val="ja-JP"/>
        </w:rPr>
        <w:id w:val="1919134374"/>
        <w:docPartObj>
          <w:docPartGallery w:val="Table of Contents"/>
          <w:docPartUnique/>
        </w:docPartObj>
      </w:sdtPr>
      <w:sdtEndPr>
        <w:rPr>
          <w:b/>
          <w:bCs/>
        </w:rPr>
      </w:sdtEndPr>
      <w:sdtContent>
        <w:p w14:paraId="4C407BF9" w14:textId="1F69CEE0" w:rsidR="00397006" w:rsidRPr="00AC51DC" w:rsidRDefault="00397006" w:rsidP="002A7701">
          <w:pPr>
            <w:pStyle w:val="ae"/>
            <w:snapToGrid w:val="0"/>
            <w:spacing w:line="240" w:lineRule="auto"/>
            <w:ind w:firstLine="220"/>
            <w:rPr>
              <w:rFonts w:ascii="ＭＳ 明朝" w:eastAsia="ＭＳ 明朝" w:hAnsi="ＭＳ 明朝"/>
              <w:color w:val="000000" w:themeColor="text1"/>
            </w:rPr>
          </w:pPr>
          <w:r w:rsidRPr="00AC51DC">
            <w:rPr>
              <w:rFonts w:ascii="ＭＳ 明朝" w:eastAsia="ＭＳ 明朝" w:hAnsi="ＭＳ 明朝"/>
              <w:color w:val="000000" w:themeColor="text1"/>
              <w:lang w:val="ja-JP"/>
            </w:rPr>
            <w:t>目次</w:t>
          </w:r>
        </w:p>
        <w:p w14:paraId="1D62B8ED" w14:textId="5B588341" w:rsidR="00756266" w:rsidRDefault="00397006" w:rsidP="00756266">
          <w:pPr>
            <w:pStyle w:val="11"/>
            <w:rPr>
              <w:noProof/>
              <w:szCs w:val="24"/>
              <w14:ligatures w14:val="standardContextual"/>
            </w:rPr>
          </w:pPr>
          <w:r w:rsidRPr="005E1ED3">
            <w:rPr>
              <w:rFonts w:ascii="ＭＳ 明朝" w:eastAsia="ＭＳ 明朝" w:hAnsi="ＭＳ 明朝"/>
            </w:rPr>
            <w:fldChar w:fldCharType="begin"/>
          </w:r>
          <w:r w:rsidRPr="005E1ED3">
            <w:rPr>
              <w:rFonts w:ascii="ＭＳ 明朝" w:eastAsia="ＭＳ 明朝" w:hAnsi="ＭＳ 明朝"/>
            </w:rPr>
            <w:instrText xml:space="preserve"> TOC \o "1-3" \h \z \u </w:instrText>
          </w:r>
          <w:r w:rsidRPr="005E1ED3">
            <w:rPr>
              <w:rFonts w:ascii="ＭＳ 明朝" w:eastAsia="ＭＳ 明朝" w:hAnsi="ＭＳ 明朝"/>
            </w:rPr>
            <w:fldChar w:fldCharType="separate"/>
          </w:r>
          <w:hyperlink w:anchor="_Toc190267734" w:history="1">
            <w:r w:rsidR="00756266" w:rsidRPr="0047698C">
              <w:rPr>
                <w:rStyle w:val="af0"/>
                <w:rFonts w:ascii="ＭＳ 明朝" w:eastAsia="ＭＳ 明朝" w:hAnsi="ＭＳ 明朝"/>
                <w:noProof/>
              </w:rPr>
              <w:t>1　イントロダクション</w:t>
            </w:r>
            <w:r w:rsidR="00756266">
              <w:rPr>
                <w:noProof/>
                <w:webHidden/>
              </w:rPr>
              <w:tab/>
            </w:r>
            <w:r w:rsidR="00756266">
              <w:rPr>
                <w:noProof/>
                <w:webHidden/>
              </w:rPr>
              <w:fldChar w:fldCharType="begin"/>
            </w:r>
            <w:r w:rsidR="00756266">
              <w:rPr>
                <w:noProof/>
                <w:webHidden/>
              </w:rPr>
              <w:instrText xml:space="preserve"> PAGEREF _Toc190267734 \h </w:instrText>
            </w:r>
            <w:r w:rsidR="00756266">
              <w:rPr>
                <w:noProof/>
                <w:webHidden/>
              </w:rPr>
            </w:r>
            <w:r w:rsidR="00756266">
              <w:rPr>
                <w:noProof/>
                <w:webHidden/>
              </w:rPr>
              <w:fldChar w:fldCharType="separate"/>
            </w:r>
            <w:r w:rsidR="00E71ED9">
              <w:rPr>
                <w:noProof/>
                <w:webHidden/>
              </w:rPr>
              <w:t>3</w:t>
            </w:r>
            <w:r w:rsidR="00756266">
              <w:rPr>
                <w:noProof/>
                <w:webHidden/>
              </w:rPr>
              <w:fldChar w:fldCharType="end"/>
            </w:r>
          </w:hyperlink>
        </w:p>
        <w:p w14:paraId="6F5D1E2F" w14:textId="1E6271D9" w:rsidR="00756266" w:rsidRDefault="00756266" w:rsidP="00756266">
          <w:pPr>
            <w:pStyle w:val="25"/>
            <w:tabs>
              <w:tab w:val="right" w:leader="dot" w:pos="8494"/>
            </w:tabs>
            <w:snapToGrid w:val="0"/>
            <w:ind w:firstLine="220"/>
            <w:rPr>
              <w:noProof/>
              <w:szCs w:val="24"/>
              <w14:ligatures w14:val="standardContextual"/>
            </w:rPr>
          </w:pPr>
          <w:hyperlink w:anchor="_Toc190267735" w:history="1">
            <w:r w:rsidRPr="0047698C">
              <w:rPr>
                <w:rStyle w:val="af0"/>
                <w:rFonts w:ascii="ＭＳ 明朝" w:eastAsia="ＭＳ 明朝" w:hAnsi="ＭＳ 明朝"/>
                <w:noProof/>
              </w:rPr>
              <w:t>1.1　電波天文学</w:t>
            </w:r>
            <w:r>
              <w:rPr>
                <w:noProof/>
                <w:webHidden/>
              </w:rPr>
              <w:tab/>
            </w:r>
            <w:r>
              <w:rPr>
                <w:noProof/>
                <w:webHidden/>
              </w:rPr>
              <w:fldChar w:fldCharType="begin"/>
            </w:r>
            <w:r>
              <w:rPr>
                <w:noProof/>
                <w:webHidden/>
              </w:rPr>
              <w:instrText xml:space="preserve"> PAGEREF _Toc190267735 \h </w:instrText>
            </w:r>
            <w:r>
              <w:rPr>
                <w:noProof/>
                <w:webHidden/>
              </w:rPr>
            </w:r>
            <w:r>
              <w:rPr>
                <w:noProof/>
                <w:webHidden/>
              </w:rPr>
              <w:fldChar w:fldCharType="separate"/>
            </w:r>
            <w:r w:rsidR="00E71ED9">
              <w:rPr>
                <w:noProof/>
                <w:webHidden/>
              </w:rPr>
              <w:t>3</w:t>
            </w:r>
            <w:r>
              <w:rPr>
                <w:noProof/>
                <w:webHidden/>
              </w:rPr>
              <w:fldChar w:fldCharType="end"/>
            </w:r>
          </w:hyperlink>
        </w:p>
        <w:p w14:paraId="625BE07E" w14:textId="0C03118B" w:rsidR="00756266" w:rsidRDefault="00756266" w:rsidP="00756266">
          <w:pPr>
            <w:pStyle w:val="25"/>
            <w:tabs>
              <w:tab w:val="right" w:leader="dot" w:pos="8494"/>
            </w:tabs>
            <w:snapToGrid w:val="0"/>
            <w:ind w:firstLine="220"/>
            <w:rPr>
              <w:noProof/>
              <w:szCs w:val="24"/>
              <w14:ligatures w14:val="standardContextual"/>
            </w:rPr>
          </w:pPr>
          <w:hyperlink w:anchor="_Toc190267736" w:history="1">
            <w:r w:rsidRPr="0047698C">
              <w:rPr>
                <w:rStyle w:val="af0"/>
                <w:rFonts w:ascii="ＭＳ 明朝" w:eastAsia="ＭＳ 明朝" w:hAnsi="ＭＳ 明朝"/>
                <w:noProof/>
              </w:rPr>
              <w:t>1.2　電波望遠鏡</w:t>
            </w:r>
            <w:r>
              <w:rPr>
                <w:noProof/>
                <w:webHidden/>
              </w:rPr>
              <w:tab/>
            </w:r>
            <w:r>
              <w:rPr>
                <w:noProof/>
                <w:webHidden/>
              </w:rPr>
              <w:fldChar w:fldCharType="begin"/>
            </w:r>
            <w:r>
              <w:rPr>
                <w:noProof/>
                <w:webHidden/>
              </w:rPr>
              <w:instrText xml:space="preserve"> PAGEREF _Toc190267736 \h </w:instrText>
            </w:r>
            <w:r>
              <w:rPr>
                <w:noProof/>
                <w:webHidden/>
              </w:rPr>
            </w:r>
            <w:r>
              <w:rPr>
                <w:noProof/>
                <w:webHidden/>
              </w:rPr>
              <w:fldChar w:fldCharType="separate"/>
            </w:r>
            <w:r w:rsidR="00E71ED9">
              <w:rPr>
                <w:noProof/>
                <w:webHidden/>
              </w:rPr>
              <w:t>4</w:t>
            </w:r>
            <w:r>
              <w:rPr>
                <w:noProof/>
                <w:webHidden/>
              </w:rPr>
              <w:fldChar w:fldCharType="end"/>
            </w:r>
          </w:hyperlink>
        </w:p>
        <w:p w14:paraId="79C01F81" w14:textId="50CFCC98" w:rsidR="00756266" w:rsidRDefault="00756266" w:rsidP="00756266">
          <w:pPr>
            <w:pStyle w:val="31"/>
            <w:tabs>
              <w:tab w:val="right" w:leader="dot" w:pos="8494"/>
            </w:tabs>
            <w:snapToGrid w:val="0"/>
            <w:ind w:firstLine="220"/>
            <w:rPr>
              <w:noProof/>
              <w:szCs w:val="24"/>
              <w14:ligatures w14:val="standardContextual"/>
            </w:rPr>
          </w:pPr>
          <w:hyperlink w:anchor="_Toc190267737" w:history="1">
            <w:r w:rsidRPr="0047698C">
              <w:rPr>
                <w:rStyle w:val="af0"/>
                <w:rFonts w:ascii="ＭＳ 明朝" w:eastAsia="ＭＳ 明朝" w:hAnsi="ＭＳ 明朝"/>
                <w:noProof/>
              </w:rPr>
              <w:t>1.2.1　光学系</w:t>
            </w:r>
            <w:r>
              <w:rPr>
                <w:noProof/>
                <w:webHidden/>
              </w:rPr>
              <w:tab/>
            </w:r>
            <w:r>
              <w:rPr>
                <w:noProof/>
                <w:webHidden/>
              </w:rPr>
              <w:fldChar w:fldCharType="begin"/>
            </w:r>
            <w:r>
              <w:rPr>
                <w:noProof/>
                <w:webHidden/>
              </w:rPr>
              <w:instrText xml:space="preserve"> PAGEREF _Toc190267737 \h </w:instrText>
            </w:r>
            <w:r>
              <w:rPr>
                <w:noProof/>
                <w:webHidden/>
              </w:rPr>
            </w:r>
            <w:r>
              <w:rPr>
                <w:noProof/>
                <w:webHidden/>
              </w:rPr>
              <w:fldChar w:fldCharType="separate"/>
            </w:r>
            <w:r w:rsidR="00E71ED9">
              <w:rPr>
                <w:noProof/>
                <w:webHidden/>
              </w:rPr>
              <w:t>5</w:t>
            </w:r>
            <w:r>
              <w:rPr>
                <w:noProof/>
                <w:webHidden/>
              </w:rPr>
              <w:fldChar w:fldCharType="end"/>
            </w:r>
          </w:hyperlink>
        </w:p>
        <w:p w14:paraId="5A85A0FB" w14:textId="53BAA253" w:rsidR="00756266" w:rsidRDefault="00756266" w:rsidP="00756266">
          <w:pPr>
            <w:pStyle w:val="31"/>
            <w:tabs>
              <w:tab w:val="right" w:leader="dot" w:pos="8494"/>
            </w:tabs>
            <w:snapToGrid w:val="0"/>
            <w:ind w:firstLine="220"/>
            <w:rPr>
              <w:noProof/>
              <w:szCs w:val="24"/>
              <w14:ligatures w14:val="standardContextual"/>
            </w:rPr>
          </w:pPr>
          <w:hyperlink w:anchor="_Toc190267738" w:history="1">
            <w:r w:rsidRPr="0047698C">
              <w:rPr>
                <w:rStyle w:val="af0"/>
                <w:rFonts w:ascii="ＭＳ 明朝" w:eastAsia="ＭＳ 明朝" w:hAnsi="ＭＳ 明朝"/>
                <w:noProof/>
              </w:rPr>
              <w:t>1.2.2　受信機</w:t>
            </w:r>
            <w:r>
              <w:rPr>
                <w:noProof/>
                <w:webHidden/>
              </w:rPr>
              <w:tab/>
            </w:r>
            <w:r>
              <w:rPr>
                <w:noProof/>
                <w:webHidden/>
              </w:rPr>
              <w:fldChar w:fldCharType="begin"/>
            </w:r>
            <w:r>
              <w:rPr>
                <w:noProof/>
                <w:webHidden/>
              </w:rPr>
              <w:instrText xml:space="preserve"> PAGEREF _Toc190267738 \h </w:instrText>
            </w:r>
            <w:r>
              <w:rPr>
                <w:noProof/>
                <w:webHidden/>
              </w:rPr>
            </w:r>
            <w:r>
              <w:rPr>
                <w:noProof/>
                <w:webHidden/>
              </w:rPr>
              <w:fldChar w:fldCharType="separate"/>
            </w:r>
            <w:r w:rsidR="00E71ED9">
              <w:rPr>
                <w:noProof/>
                <w:webHidden/>
              </w:rPr>
              <w:t>5</w:t>
            </w:r>
            <w:r>
              <w:rPr>
                <w:noProof/>
                <w:webHidden/>
              </w:rPr>
              <w:fldChar w:fldCharType="end"/>
            </w:r>
          </w:hyperlink>
        </w:p>
        <w:p w14:paraId="537DA69B" w14:textId="1AA34A34" w:rsidR="00756266" w:rsidRDefault="00756266" w:rsidP="00756266">
          <w:pPr>
            <w:pStyle w:val="31"/>
            <w:tabs>
              <w:tab w:val="right" w:leader="dot" w:pos="8494"/>
            </w:tabs>
            <w:snapToGrid w:val="0"/>
            <w:ind w:firstLine="220"/>
            <w:rPr>
              <w:noProof/>
              <w:szCs w:val="24"/>
              <w14:ligatures w14:val="standardContextual"/>
            </w:rPr>
          </w:pPr>
          <w:hyperlink w:anchor="_Toc190267739" w:history="1">
            <w:r w:rsidRPr="0047698C">
              <w:rPr>
                <w:rStyle w:val="af0"/>
                <w:rFonts w:ascii="ＭＳ 明朝" w:eastAsia="ＭＳ 明朝" w:hAnsi="ＭＳ 明朝"/>
                <w:noProof/>
              </w:rPr>
              <w:t>1.2.3　分光計</w:t>
            </w:r>
            <w:r>
              <w:rPr>
                <w:noProof/>
                <w:webHidden/>
              </w:rPr>
              <w:tab/>
            </w:r>
            <w:r>
              <w:rPr>
                <w:noProof/>
                <w:webHidden/>
              </w:rPr>
              <w:fldChar w:fldCharType="begin"/>
            </w:r>
            <w:r>
              <w:rPr>
                <w:noProof/>
                <w:webHidden/>
              </w:rPr>
              <w:instrText xml:space="preserve"> PAGEREF _Toc190267739 \h </w:instrText>
            </w:r>
            <w:r>
              <w:rPr>
                <w:noProof/>
                <w:webHidden/>
              </w:rPr>
            </w:r>
            <w:r>
              <w:rPr>
                <w:noProof/>
                <w:webHidden/>
              </w:rPr>
              <w:fldChar w:fldCharType="separate"/>
            </w:r>
            <w:r w:rsidR="00E71ED9">
              <w:rPr>
                <w:noProof/>
                <w:webHidden/>
              </w:rPr>
              <w:t>6</w:t>
            </w:r>
            <w:r>
              <w:rPr>
                <w:noProof/>
                <w:webHidden/>
              </w:rPr>
              <w:fldChar w:fldCharType="end"/>
            </w:r>
          </w:hyperlink>
        </w:p>
        <w:p w14:paraId="166D77F4" w14:textId="2E5C16AE" w:rsidR="00756266" w:rsidRDefault="00756266" w:rsidP="00756266">
          <w:pPr>
            <w:pStyle w:val="11"/>
            <w:rPr>
              <w:noProof/>
              <w:szCs w:val="24"/>
              <w14:ligatures w14:val="standardContextual"/>
            </w:rPr>
          </w:pPr>
          <w:hyperlink w:anchor="_Toc190267740" w:history="1">
            <w:r w:rsidRPr="0047698C">
              <w:rPr>
                <w:rStyle w:val="af0"/>
                <w:rFonts w:ascii="ＭＳ 明朝" w:eastAsia="ＭＳ 明朝" w:hAnsi="ＭＳ 明朝"/>
                <w:noProof/>
              </w:rPr>
              <w:t>2　1.85m電波望遠鏡</w:t>
            </w:r>
            <w:r>
              <w:rPr>
                <w:noProof/>
                <w:webHidden/>
              </w:rPr>
              <w:tab/>
            </w:r>
            <w:r>
              <w:rPr>
                <w:noProof/>
                <w:webHidden/>
              </w:rPr>
              <w:fldChar w:fldCharType="begin"/>
            </w:r>
            <w:r>
              <w:rPr>
                <w:noProof/>
                <w:webHidden/>
              </w:rPr>
              <w:instrText xml:space="preserve"> PAGEREF _Toc190267740 \h </w:instrText>
            </w:r>
            <w:r>
              <w:rPr>
                <w:noProof/>
                <w:webHidden/>
              </w:rPr>
            </w:r>
            <w:r>
              <w:rPr>
                <w:noProof/>
                <w:webHidden/>
              </w:rPr>
              <w:fldChar w:fldCharType="separate"/>
            </w:r>
            <w:r w:rsidR="00E71ED9">
              <w:rPr>
                <w:noProof/>
                <w:webHidden/>
              </w:rPr>
              <w:t>7</w:t>
            </w:r>
            <w:r>
              <w:rPr>
                <w:noProof/>
                <w:webHidden/>
              </w:rPr>
              <w:fldChar w:fldCharType="end"/>
            </w:r>
          </w:hyperlink>
        </w:p>
        <w:p w14:paraId="009F97D9" w14:textId="07239A7E" w:rsidR="00756266" w:rsidRDefault="00756266" w:rsidP="00756266">
          <w:pPr>
            <w:pStyle w:val="25"/>
            <w:tabs>
              <w:tab w:val="right" w:leader="dot" w:pos="8494"/>
            </w:tabs>
            <w:snapToGrid w:val="0"/>
            <w:ind w:firstLine="220"/>
            <w:rPr>
              <w:noProof/>
              <w:szCs w:val="24"/>
              <w14:ligatures w14:val="standardContextual"/>
            </w:rPr>
          </w:pPr>
          <w:hyperlink w:anchor="_Toc190267741" w:history="1">
            <w:r w:rsidRPr="0047698C">
              <w:rPr>
                <w:rStyle w:val="af0"/>
                <w:rFonts w:ascii="ＭＳ 明朝" w:eastAsia="ＭＳ 明朝" w:hAnsi="ＭＳ 明朝"/>
                <w:noProof/>
              </w:rPr>
              <w:t>2.1　1.85m電波望遠鏡</w:t>
            </w:r>
            <w:r>
              <w:rPr>
                <w:noProof/>
                <w:webHidden/>
              </w:rPr>
              <w:tab/>
            </w:r>
            <w:r>
              <w:rPr>
                <w:noProof/>
                <w:webHidden/>
              </w:rPr>
              <w:fldChar w:fldCharType="begin"/>
            </w:r>
            <w:r>
              <w:rPr>
                <w:noProof/>
                <w:webHidden/>
              </w:rPr>
              <w:instrText xml:space="preserve"> PAGEREF _Toc190267741 \h </w:instrText>
            </w:r>
            <w:r>
              <w:rPr>
                <w:noProof/>
                <w:webHidden/>
              </w:rPr>
            </w:r>
            <w:r>
              <w:rPr>
                <w:noProof/>
                <w:webHidden/>
              </w:rPr>
              <w:fldChar w:fldCharType="separate"/>
            </w:r>
            <w:r w:rsidR="00E71ED9">
              <w:rPr>
                <w:noProof/>
                <w:webHidden/>
              </w:rPr>
              <w:t>7</w:t>
            </w:r>
            <w:r>
              <w:rPr>
                <w:noProof/>
                <w:webHidden/>
              </w:rPr>
              <w:fldChar w:fldCharType="end"/>
            </w:r>
          </w:hyperlink>
        </w:p>
        <w:p w14:paraId="059108E6" w14:textId="6DE38479" w:rsidR="00756266" w:rsidRDefault="00756266" w:rsidP="00756266">
          <w:pPr>
            <w:pStyle w:val="25"/>
            <w:tabs>
              <w:tab w:val="right" w:leader="dot" w:pos="8494"/>
            </w:tabs>
            <w:snapToGrid w:val="0"/>
            <w:ind w:firstLine="220"/>
            <w:rPr>
              <w:noProof/>
              <w:szCs w:val="24"/>
              <w14:ligatures w14:val="standardContextual"/>
            </w:rPr>
          </w:pPr>
          <w:hyperlink w:anchor="_Toc190267742" w:history="1">
            <w:r w:rsidRPr="0047698C">
              <w:rPr>
                <w:rStyle w:val="af0"/>
                <w:rFonts w:ascii="ＭＳ 明朝" w:eastAsia="ＭＳ 明朝" w:hAnsi="ＭＳ 明朝"/>
                <w:noProof/>
              </w:rPr>
              <w:t>2.2　研究背景と目的</w:t>
            </w:r>
            <w:r>
              <w:rPr>
                <w:noProof/>
                <w:webHidden/>
              </w:rPr>
              <w:tab/>
            </w:r>
            <w:r>
              <w:rPr>
                <w:noProof/>
                <w:webHidden/>
              </w:rPr>
              <w:fldChar w:fldCharType="begin"/>
            </w:r>
            <w:r>
              <w:rPr>
                <w:noProof/>
                <w:webHidden/>
              </w:rPr>
              <w:instrText xml:space="preserve"> PAGEREF _Toc190267742 \h </w:instrText>
            </w:r>
            <w:r>
              <w:rPr>
                <w:noProof/>
                <w:webHidden/>
              </w:rPr>
            </w:r>
            <w:r>
              <w:rPr>
                <w:noProof/>
                <w:webHidden/>
              </w:rPr>
              <w:fldChar w:fldCharType="separate"/>
            </w:r>
            <w:r w:rsidR="00E71ED9">
              <w:rPr>
                <w:noProof/>
                <w:webHidden/>
              </w:rPr>
              <w:t>8</w:t>
            </w:r>
            <w:r>
              <w:rPr>
                <w:noProof/>
                <w:webHidden/>
              </w:rPr>
              <w:fldChar w:fldCharType="end"/>
            </w:r>
          </w:hyperlink>
        </w:p>
        <w:p w14:paraId="280F015A" w14:textId="4F0985B6" w:rsidR="00756266" w:rsidRDefault="00756266" w:rsidP="00756266">
          <w:pPr>
            <w:pStyle w:val="11"/>
            <w:rPr>
              <w:noProof/>
              <w:szCs w:val="24"/>
              <w14:ligatures w14:val="standardContextual"/>
            </w:rPr>
          </w:pPr>
          <w:hyperlink w:anchor="_Toc190267743" w:history="1">
            <w:r w:rsidRPr="0047698C">
              <w:rPr>
                <w:rStyle w:val="af0"/>
                <w:rFonts w:ascii="ＭＳ 明朝" w:eastAsia="ＭＳ 明朝" w:hAnsi="ＭＳ 明朝"/>
                <w:noProof/>
              </w:rPr>
              <w:t>3　SIS Mixer</w:t>
            </w:r>
            <w:r>
              <w:rPr>
                <w:noProof/>
                <w:webHidden/>
              </w:rPr>
              <w:tab/>
            </w:r>
            <w:r>
              <w:rPr>
                <w:noProof/>
                <w:webHidden/>
              </w:rPr>
              <w:fldChar w:fldCharType="begin"/>
            </w:r>
            <w:r>
              <w:rPr>
                <w:noProof/>
                <w:webHidden/>
              </w:rPr>
              <w:instrText xml:space="preserve"> PAGEREF _Toc190267743 \h </w:instrText>
            </w:r>
            <w:r>
              <w:rPr>
                <w:noProof/>
                <w:webHidden/>
              </w:rPr>
            </w:r>
            <w:r>
              <w:rPr>
                <w:noProof/>
                <w:webHidden/>
              </w:rPr>
              <w:fldChar w:fldCharType="separate"/>
            </w:r>
            <w:r w:rsidR="00E71ED9">
              <w:rPr>
                <w:noProof/>
                <w:webHidden/>
              </w:rPr>
              <w:t>11</w:t>
            </w:r>
            <w:r>
              <w:rPr>
                <w:noProof/>
                <w:webHidden/>
              </w:rPr>
              <w:fldChar w:fldCharType="end"/>
            </w:r>
          </w:hyperlink>
        </w:p>
        <w:p w14:paraId="62B39598" w14:textId="400BC187" w:rsidR="00756266" w:rsidRDefault="00756266" w:rsidP="00756266">
          <w:pPr>
            <w:pStyle w:val="25"/>
            <w:tabs>
              <w:tab w:val="right" w:leader="dot" w:pos="8494"/>
            </w:tabs>
            <w:snapToGrid w:val="0"/>
            <w:ind w:firstLine="220"/>
            <w:rPr>
              <w:noProof/>
              <w:szCs w:val="24"/>
              <w14:ligatures w14:val="standardContextual"/>
            </w:rPr>
          </w:pPr>
          <w:hyperlink w:anchor="_Toc190267744" w:history="1">
            <w:r w:rsidRPr="0047698C">
              <w:rPr>
                <w:rStyle w:val="af0"/>
                <w:rFonts w:ascii="ＭＳ 明朝" w:eastAsia="ＭＳ 明朝" w:hAnsi="ＭＳ 明朝"/>
                <w:noProof/>
              </w:rPr>
              <w:t>3.1　周波数変換装置とその原理</w:t>
            </w:r>
            <w:r>
              <w:rPr>
                <w:noProof/>
                <w:webHidden/>
              </w:rPr>
              <w:tab/>
            </w:r>
            <w:r>
              <w:rPr>
                <w:noProof/>
                <w:webHidden/>
              </w:rPr>
              <w:fldChar w:fldCharType="begin"/>
            </w:r>
            <w:r>
              <w:rPr>
                <w:noProof/>
                <w:webHidden/>
              </w:rPr>
              <w:instrText xml:space="preserve"> PAGEREF _Toc190267744 \h </w:instrText>
            </w:r>
            <w:r>
              <w:rPr>
                <w:noProof/>
                <w:webHidden/>
              </w:rPr>
            </w:r>
            <w:r>
              <w:rPr>
                <w:noProof/>
                <w:webHidden/>
              </w:rPr>
              <w:fldChar w:fldCharType="separate"/>
            </w:r>
            <w:r w:rsidR="00E71ED9">
              <w:rPr>
                <w:noProof/>
                <w:webHidden/>
              </w:rPr>
              <w:t>11</w:t>
            </w:r>
            <w:r>
              <w:rPr>
                <w:noProof/>
                <w:webHidden/>
              </w:rPr>
              <w:fldChar w:fldCharType="end"/>
            </w:r>
          </w:hyperlink>
        </w:p>
        <w:p w14:paraId="1E7ED61A" w14:textId="5380ECAE" w:rsidR="00756266" w:rsidRDefault="00756266" w:rsidP="00756266">
          <w:pPr>
            <w:pStyle w:val="25"/>
            <w:tabs>
              <w:tab w:val="right" w:leader="dot" w:pos="8494"/>
            </w:tabs>
            <w:snapToGrid w:val="0"/>
            <w:ind w:firstLine="220"/>
            <w:rPr>
              <w:noProof/>
              <w:szCs w:val="24"/>
              <w14:ligatures w14:val="standardContextual"/>
            </w:rPr>
          </w:pPr>
          <w:hyperlink w:anchor="_Toc190267745" w:history="1">
            <w:r w:rsidRPr="0047698C">
              <w:rPr>
                <w:rStyle w:val="af0"/>
                <w:rFonts w:ascii="ＭＳ 明朝" w:eastAsia="ＭＳ 明朝" w:hAnsi="ＭＳ 明朝"/>
                <w:noProof/>
              </w:rPr>
              <w:t>3.2　半導体（ショットキーバリアダイオード）mixer</w:t>
            </w:r>
            <w:r>
              <w:rPr>
                <w:noProof/>
                <w:webHidden/>
              </w:rPr>
              <w:tab/>
            </w:r>
            <w:r>
              <w:rPr>
                <w:noProof/>
                <w:webHidden/>
              </w:rPr>
              <w:fldChar w:fldCharType="begin"/>
            </w:r>
            <w:r>
              <w:rPr>
                <w:noProof/>
                <w:webHidden/>
              </w:rPr>
              <w:instrText xml:space="preserve"> PAGEREF _Toc190267745 \h </w:instrText>
            </w:r>
            <w:r>
              <w:rPr>
                <w:noProof/>
                <w:webHidden/>
              </w:rPr>
            </w:r>
            <w:r>
              <w:rPr>
                <w:noProof/>
                <w:webHidden/>
              </w:rPr>
              <w:fldChar w:fldCharType="separate"/>
            </w:r>
            <w:r w:rsidR="00E71ED9">
              <w:rPr>
                <w:noProof/>
                <w:webHidden/>
              </w:rPr>
              <w:t>12</w:t>
            </w:r>
            <w:r>
              <w:rPr>
                <w:noProof/>
                <w:webHidden/>
              </w:rPr>
              <w:fldChar w:fldCharType="end"/>
            </w:r>
          </w:hyperlink>
        </w:p>
        <w:p w14:paraId="02E87891" w14:textId="12FE3C14" w:rsidR="00756266" w:rsidRDefault="00756266" w:rsidP="00756266">
          <w:pPr>
            <w:pStyle w:val="25"/>
            <w:tabs>
              <w:tab w:val="right" w:leader="dot" w:pos="8494"/>
            </w:tabs>
            <w:snapToGrid w:val="0"/>
            <w:ind w:firstLine="220"/>
            <w:rPr>
              <w:noProof/>
              <w:szCs w:val="24"/>
              <w14:ligatures w14:val="standardContextual"/>
            </w:rPr>
          </w:pPr>
          <w:hyperlink w:anchor="_Toc190267746" w:history="1">
            <w:r w:rsidRPr="0047698C">
              <w:rPr>
                <w:rStyle w:val="af0"/>
                <w:rFonts w:ascii="ＭＳ 明朝" w:eastAsia="ＭＳ 明朝" w:hAnsi="ＭＳ 明朝"/>
                <w:noProof/>
              </w:rPr>
              <w:t>3.3　SIS Mixerとその特徴</w:t>
            </w:r>
            <w:r>
              <w:rPr>
                <w:noProof/>
                <w:webHidden/>
              </w:rPr>
              <w:tab/>
            </w:r>
            <w:r>
              <w:rPr>
                <w:noProof/>
                <w:webHidden/>
              </w:rPr>
              <w:fldChar w:fldCharType="begin"/>
            </w:r>
            <w:r>
              <w:rPr>
                <w:noProof/>
                <w:webHidden/>
              </w:rPr>
              <w:instrText xml:space="preserve"> PAGEREF _Toc190267746 \h </w:instrText>
            </w:r>
            <w:r>
              <w:rPr>
                <w:noProof/>
                <w:webHidden/>
              </w:rPr>
            </w:r>
            <w:r>
              <w:rPr>
                <w:noProof/>
                <w:webHidden/>
              </w:rPr>
              <w:fldChar w:fldCharType="separate"/>
            </w:r>
            <w:r w:rsidR="00E71ED9">
              <w:rPr>
                <w:noProof/>
                <w:webHidden/>
              </w:rPr>
              <w:t>12</w:t>
            </w:r>
            <w:r>
              <w:rPr>
                <w:noProof/>
                <w:webHidden/>
              </w:rPr>
              <w:fldChar w:fldCharType="end"/>
            </w:r>
          </w:hyperlink>
        </w:p>
        <w:p w14:paraId="2B661357" w14:textId="23C1F5BE" w:rsidR="00756266" w:rsidRDefault="00756266" w:rsidP="00756266">
          <w:pPr>
            <w:pStyle w:val="25"/>
            <w:tabs>
              <w:tab w:val="right" w:leader="dot" w:pos="8494"/>
            </w:tabs>
            <w:snapToGrid w:val="0"/>
            <w:ind w:firstLine="220"/>
            <w:rPr>
              <w:noProof/>
              <w:szCs w:val="24"/>
              <w14:ligatures w14:val="standardContextual"/>
            </w:rPr>
          </w:pPr>
          <w:hyperlink w:anchor="_Toc190267747" w:history="1">
            <w:r w:rsidRPr="0047698C">
              <w:rPr>
                <w:rStyle w:val="af0"/>
                <w:rFonts w:ascii="ＭＳ 明朝" w:eastAsia="ＭＳ 明朝" w:hAnsi="ＭＳ 明朝"/>
                <w:noProof/>
              </w:rPr>
              <w:t>3.4　SIS Mixerの振る舞い</w:t>
            </w:r>
            <w:r>
              <w:rPr>
                <w:noProof/>
                <w:webHidden/>
              </w:rPr>
              <w:tab/>
            </w:r>
            <w:r>
              <w:rPr>
                <w:noProof/>
                <w:webHidden/>
              </w:rPr>
              <w:fldChar w:fldCharType="begin"/>
            </w:r>
            <w:r>
              <w:rPr>
                <w:noProof/>
                <w:webHidden/>
              </w:rPr>
              <w:instrText xml:space="preserve"> PAGEREF _Toc190267747 \h </w:instrText>
            </w:r>
            <w:r>
              <w:rPr>
                <w:noProof/>
                <w:webHidden/>
              </w:rPr>
            </w:r>
            <w:r>
              <w:rPr>
                <w:noProof/>
                <w:webHidden/>
              </w:rPr>
              <w:fldChar w:fldCharType="separate"/>
            </w:r>
            <w:r w:rsidR="00E71ED9">
              <w:rPr>
                <w:noProof/>
                <w:webHidden/>
              </w:rPr>
              <w:t>13</w:t>
            </w:r>
            <w:r>
              <w:rPr>
                <w:noProof/>
                <w:webHidden/>
              </w:rPr>
              <w:fldChar w:fldCharType="end"/>
            </w:r>
          </w:hyperlink>
        </w:p>
        <w:p w14:paraId="0600C116" w14:textId="26CCED68" w:rsidR="00756266" w:rsidRDefault="00756266" w:rsidP="00756266">
          <w:pPr>
            <w:pStyle w:val="25"/>
            <w:tabs>
              <w:tab w:val="right" w:leader="dot" w:pos="8494"/>
            </w:tabs>
            <w:snapToGrid w:val="0"/>
            <w:ind w:firstLine="220"/>
            <w:rPr>
              <w:noProof/>
              <w:szCs w:val="24"/>
              <w14:ligatures w14:val="standardContextual"/>
            </w:rPr>
          </w:pPr>
          <w:hyperlink w:anchor="_Toc190267748" w:history="1">
            <w:r w:rsidRPr="0047698C">
              <w:rPr>
                <w:rStyle w:val="af0"/>
                <w:rFonts w:ascii="ＭＳ 明朝" w:eastAsia="ＭＳ 明朝" w:hAnsi="ＭＳ 明朝"/>
                <w:noProof/>
              </w:rPr>
              <w:t>3.5　ジョセフソン電流</w:t>
            </w:r>
            <w:r>
              <w:rPr>
                <w:noProof/>
                <w:webHidden/>
              </w:rPr>
              <w:tab/>
            </w:r>
            <w:r>
              <w:rPr>
                <w:noProof/>
                <w:webHidden/>
              </w:rPr>
              <w:fldChar w:fldCharType="begin"/>
            </w:r>
            <w:r>
              <w:rPr>
                <w:noProof/>
                <w:webHidden/>
              </w:rPr>
              <w:instrText xml:space="preserve"> PAGEREF _Toc190267748 \h </w:instrText>
            </w:r>
            <w:r>
              <w:rPr>
                <w:noProof/>
                <w:webHidden/>
              </w:rPr>
            </w:r>
            <w:r>
              <w:rPr>
                <w:noProof/>
                <w:webHidden/>
              </w:rPr>
              <w:fldChar w:fldCharType="separate"/>
            </w:r>
            <w:r w:rsidR="00E71ED9">
              <w:rPr>
                <w:noProof/>
                <w:webHidden/>
              </w:rPr>
              <w:t>15</w:t>
            </w:r>
            <w:r>
              <w:rPr>
                <w:noProof/>
                <w:webHidden/>
              </w:rPr>
              <w:fldChar w:fldCharType="end"/>
            </w:r>
          </w:hyperlink>
        </w:p>
        <w:p w14:paraId="65FC1041" w14:textId="3D4BA18D" w:rsidR="00756266" w:rsidRDefault="00756266" w:rsidP="00756266">
          <w:pPr>
            <w:pStyle w:val="25"/>
            <w:tabs>
              <w:tab w:val="right" w:leader="dot" w:pos="8494"/>
            </w:tabs>
            <w:snapToGrid w:val="0"/>
            <w:ind w:firstLine="220"/>
            <w:rPr>
              <w:noProof/>
              <w:szCs w:val="24"/>
              <w14:ligatures w14:val="standardContextual"/>
            </w:rPr>
          </w:pPr>
          <w:hyperlink w:anchor="_Toc190267749" w:history="1">
            <w:r w:rsidRPr="0047698C">
              <w:rPr>
                <w:rStyle w:val="af0"/>
                <w:rFonts w:ascii="ＭＳ 明朝" w:eastAsia="ＭＳ 明朝" w:hAnsi="ＭＳ 明朝"/>
                <w:noProof/>
              </w:rPr>
              <w:t>3.6　ジョセフソン電流の抑制</w:t>
            </w:r>
            <w:r>
              <w:rPr>
                <w:noProof/>
                <w:webHidden/>
              </w:rPr>
              <w:tab/>
            </w:r>
            <w:r>
              <w:rPr>
                <w:noProof/>
                <w:webHidden/>
              </w:rPr>
              <w:fldChar w:fldCharType="begin"/>
            </w:r>
            <w:r>
              <w:rPr>
                <w:noProof/>
                <w:webHidden/>
              </w:rPr>
              <w:instrText xml:space="preserve"> PAGEREF _Toc190267749 \h </w:instrText>
            </w:r>
            <w:r>
              <w:rPr>
                <w:noProof/>
                <w:webHidden/>
              </w:rPr>
            </w:r>
            <w:r>
              <w:rPr>
                <w:noProof/>
                <w:webHidden/>
              </w:rPr>
              <w:fldChar w:fldCharType="separate"/>
            </w:r>
            <w:r w:rsidR="00E71ED9">
              <w:rPr>
                <w:noProof/>
                <w:webHidden/>
              </w:rPr>
              <w:t>16</w:t>
            </w:r>
            <w:r>
              <w:rPr>
                <w:noProof/>
                <w:webHidden/>
              </w:rPr>
              <w:fldChar w:fldCharType="end"/>
            </w:r>
          </w:hyperlink>
        </w:p>
        <w:p w14:paraId="12086E59" w14:textId="1882DCFE" w:rsidR="00756266" w:rsidRDefault="00756266" w:rsidP="00756266">
          <w:pPr>
            <w:pStyle w:val="11"/>
            <w:rPr>
              <w:noProof/>
              <w:szCs w:val="24"/>
              <w14:ligatures w14:val="standardContextual"/>
            </w:rPr>
          </w:pPr>
          <w:hyperlink w:anchor="_Toc190267750" w:history="1">
            <w:r w:rsidRPr="0047698C">
              <w:rPr>
                <w:rStyle w:val="af0"/>
                <w:rFonts w:ascii="ＭＳ 明朝" w:eastAsia="ＭＳ 明朝" w:hAnsi="ＭＳ 明朝"/>
                <w:noProof/>
              </w:rPr>
              <w:t>4　ジョセフソン電流と磁場の調査</w:t>
            </w:r>
            <w:r>
              <w:rPr>
                <w:noProof/>
                <w:webHidden/>
              </w:rPr>
              <w:tab/>
            </w:r>
            <w:r>
              <w:rPr>
                <w:noProof/>
                <w:webHidden/>
              </w:rPr>
              <w:fldChar w:fldCharType="begin"/>
            </w:r>
            <w:r>
              <w:rPr>
                <w:noProof/>
                <w:webHidden/>
              </w:rPr>
              <w:instrText xml:space="preserve"> PAGEREF _Toc190267750 \h </w:instrText>
            </w:r>
            <w:r>
              <w:rPr>
                <w:noProof/>
                <w:webHidden/>
              </w:rPr>
            </w:r>
            <w:r>
              <w:rPr>
                <w:noProof/>
                <w:webHidden/>
              </w:rPr>
              <w:fldChar w:fldCharType="separate"/>
            </w:r>
            <w:r w:rsidR="00E71ED9">
              <w:rPr>
                <w:noProof/>
                <w:webHidden/>
              </w:rPr>
              <w:t>18</w:t>
            </w:r>
            <w:r>
              <w:rPr>
                <w:noProof/>
                <w:webHidden/>
              </w:rPr>
              <w:fldChar w:fldCharType="end"/>
            </w:r>
          </w:hyperlink>
        </w:p>
        <w:p w14:paraId="687E12EA" w14:textId="0851E0E9" w:rsidR="00756266" w:rsidRDefault="00756266" w:rsidP="00756266">
          <w:pPr>
            <w:pStyle w:val="25"/>
            <w:tabs>
              <w:tab w:val="right" w:leader="dot" w:pos="8494"/>
            </w:tabs>
            <w:snapToGrid w:val="0"/>
            <w:ind w:firstLine="220"/>
            <w:rPr>
              <w:noProof/>
              <w:szCs w:val="24"/>
              <w14:ligatures w14:val="standardContextual"/>
            </w:rPr>
          </w:pPr>
          <w:hyperlink w:anchor="_Toc190267751" w:history="1">
            <w:r w:rsidRPr="0047698C">
              <w:rPr>
                <w:rStyle w:val="af0"/>
                <w:rFonts w:ascii="ＭＳ 明朝" w:eastAsia="ＭＳ 明朝" w:hAnsi="ＭＳ 明朝"/>
                <w:noProof/>
              </w:rPr>
              <w:t>4.1　ジョセフソン電流抑制のための最適磁場</w:t>
            </w:r>
            <w:r>
              <w:rPr>
                <w:noProof/>
                <w:webHidden/>
              </w:rPr>
              <w:tab/>
            </w:r>
            <w:r>
              <w:rPr>
                <w:noProof/>
                <w:webHidden/>
              </w:rPr>
              <w:fldChar w:fldCharType="begin"/>
            </w:r>
            <w:r>
              <w:rPr>
                <w:noProof/>
                <w:webHidden/>
              </w:rPr>
              <w:instrText xml:space="preserve"> PAGEREF _Toc190267751 \h </w:instrText>
            </w:r>
            <w:r>
              <w:rPr>
                <w:noProof/>
                <w:webHidden/>
              </w:rPr>
            </w:r>
            <w:r>
              <w:rPr>
                <w:noProof/>
                <w:webHidden/>
              </w:rPr>
              <w:fldChar w:fldCharType="separate"/>
            </w:r>
            <w:r w:rsidR="00E71ED9">
              <w:rPr>
                <w:noProof/>
                <w:webHidden/>
              </w:rPr>
              <w:t>18</w:t>
            </w:r>
            <w:r>
              <w:rPr>
                <w:noProof/>
                <w:webHidden/>
              </w:rPr>
              <w:fldChar w:fldCharType="end"/>
            </w:r>
          </w:hyperlink>
        </w:p>
        <w:p w14:paraId="47A878E5" w14:textId="2A661B4F" w:rsidR="00756266" w:rsidRDefault="00756266" w:rsidP="00756266">
          <w:pPr>
            <w:pStyle w:val="31"/>
            <w:tabs>
              <w:tab w:val="right" w:leader="dot" w:pos="8494"/>
            </w:tabs>
            <w:snapToGrid w:val="0"/>
            <w:ind w:firstLine="220"/>
            <w:rPr>
              <w:noProof/>
              <w:szCs w:val="24"/>
              <w14:ligatures w14:val="standardContextual"/>
            </w:rPr>
          </w:pPr>
          <w:hyperlink w:anchor="_Toc190267752" w:history="1">
            <w:r w:rsidRPr="0047698C">
              <w:rPr>
                <w:rStyle w:val="af0"/>
                <w:rFonts w:ascii="ＭＳ 明朝" w:eastAsia="ＭＳ 明朝" w:hAnsi="ＭＳ 明朝"/>
                <w:noProof/>
              </w:rPr>
              <w:t>4.1.1　実験方法</w:t>
            </w:r>
            <w:r>
              <w:rPr>
                <w:noProof/>
                <w:webHidden/>
              </w:rPr>
              <w:tab/>
            </w:r>
            <w:r>
              <w:rPr>
                <w:noProof/>
                <w:webHidden/>
              </w:rPr>
              <w:fldChar w:fldCharType="begin"/>
            </w:r>
            <w:r>
              <w:rPr>
                <w:noProof/>
                <w:webHidden/>
              </w:rPr>
              <w:instrText xml:space="preserve"> PAGEREF _Toc190267752 \h </w:instrText>
            </w:r>
            <w:r>
              <w:rPr>
                <w:noProof/>
                <w:webHidden/>
              </w:rPr>
            </w:r>
            <w:r>
              <w:rPr>
                <w:noProof/>
                <w:webHidden/>
              </w:rPr>
              <w:fldChar w:fldCharType="separate"/>
            </w:r>
            <w:r w:rsidR="00E71ED9">
              <w:rPr>
                <w:noProof/>
                <w:webHidden/>
              </w:rPr>
              <w:t>18</w:t>
            </w:r>
            <w:r>
              <w:rPr>
                <w:noProof/>
                <w:webHidden/>
              </w:rPr>
              <w:fldChar w:fldCharType="end"/>
            </w:r>
          </w:hyperlink>
        </w:p>
        <w:p w14:paraId="2532B386" w14:textId="6EA9DEEC" w:rsidR="00756266" w:rsidRDefault="00756266" w:rsidP="00756266">
          <w:pPr>
            <w:pStyle w:val="31"/>
            <w:tabs>
              <w:tab w:val="right" w:leader="dot" w:pos="8494"/>
            </w:tabs>
            <w:snapToGrid w:val="0"/>
            <w:ind w:firstLine="220"/>
            <w:rPr>
              <w:noProof/>
              <w:szCs w:val="24"/>
              <w14:ligatures w14:val="standardContextual"/>
            </w:rPr>
          </w:pPr>
          <w:hyperlink w:anchor="_Toc190267753" w:history="1">
            <w:r w:rsidRPr="0047698C">
              <w:rPr>
                <w:rStyle w:val="af0"/>
                <w:rFonts w:ascii="ＭＳ 明朝" w:eastAsia="ＭＳ 明朝" w:hAnsi="ＭＳ 明朝"/>
                <w:noProof/>
              </w:rPr>
              <w:t>4.1.2　実験結果</w:t>
            </w:r>
            <w:r>
              <w:rPr>
                <w:noProof/>
                <w:webHidden/>
              </w:rPr>
              <w:tab/>
            </w:r>
            <w:r>
              <w:rPr>
                <w:noProof/>
                <w:webHidden/>
              </w:rPr>
              <w:fldChar w:fldCharType="begin"/>
            </w:r>
            <w:r>
              <w:rPr>
                <w:noProof/>
                <w:webHidden/>
              </w:rPr>
              <w:instrText xml:space="preserve"> PAGEREF _Toc190267753 \h </w:instrText>
            </w:r>
            <w:r>
              <w:rPr>
                <w:noProof/>
                <w:webHidden/>
              </w:rPr>
            </w:r>
            <w:r>
              <w:rPr>
                <w:noProof/>
                <w:webHidden/>
              </w:rPr>
              <w:fldChar w:fldCharType="separate"/>
            </w:r>
            <w:r w:rsidR="00E71ED9">
              <w:rPr>
                <w:noProof/>
                <w:webHidden/>
              </w:rPr>
              <w:t>18</w:t>
            </w:r>
            <w:r>
              <w:rPr>
                <w:noProof/>
                <w:webHidden/>
              </w:rPr>
              <w:fldChar w:fldCharType="end"/>
            </w:r>
          </w:hyperlink>
        </w:p>
        <w:p w14:paraId="251DD65A" w14:textId="167CEF75" w:rsidR="00756266" w:rsidRDefault="00756266" w:rsidP="00756266">
          <w:pPr>
            <w:pStyle w:val="31"/>
            <w:tabs>
              <w:tab w:val="right" w:leader="dot" w:pos="8494"/>
            </w:tabs>
            <w:snapToGrid w:val="0"/>
            <w:ind w:firstLine="220"/>
            <w:rPr>
              <w:noProof/>
              <w:szCs w:val="24"/>
              <w14:ligatures w14:val="standardContextual"/>
            </w:rPr>
          </w:pPr>
          <w:hyperlink w:anchor="_Toc190267754" w:history="1">
            <w:r w:rsidRPr="0047698C">
              <w:rPr>
                <w:rStyle w:val="af0"/>
                <w:rFonts w:ascii="ＭＳ 明朝" w:eastAsia="ＭＳ 明朝" w:hAnsi="ＭＳ 明朝"/>
                <w:noProof/>
              </w:rPr>
              <w:t>4.1.3　考察</w:t>
            </w:r>
            <w:r>
              <w:rPr>
                <w:noProof/>
                <w:webHidden/>
              </w:rPr>
              <w:tab/>
            </w:r>
            <w:r>
              <w:rPr>
                <w:noProof/>
                <w:webHidden/>
              </w:rPr>
              <w:fldChar w:fldCharType="begin"/>
            </w:r>
            <w:r>
              <w:rPr>
                <w:noProof/>
                <w:webHidden/>
              </w:rPr>
              <w:instrText xml:space="preserve"> PAGEREF _Toc190267754 \h </w:instrText>
            </w:r>
            <w:r>
              <w:rPr>
                <w:noProof/>
                <w:webHidden/>
              </w:rPr>
            </w:r>
            <w:r>
              <w:rPr>
                <w:noProof/>
                <w:webHidden/>
              </w:rPr>
              <w:fldChar w:fldCharType="separate"/>
            </w:r>
            <w:r w:rsidR="00E71ED9">
              <w:rPr>
                <w:noProof/>
                <w:webHidden/>
              </w:rPr>
              <w:t>19</w:t>
            </w:r>
            <w:r>
              <w:rPr>
                <w:noProof/>
                <w:webHidden/>
              </w:rPr>
              <w:fldChar w:fldCharType="end"/>
            </w:r>
          </w:hyperlink>
        </w:p>
        <w:p w14:paraId="04B4F6CB" w14:textId="27D3A0D9" w:rsidR="00756266" w:rsidRDefault="00756266" w:rsidP="00756266">
          <w:pPr>
            <w:pStyle w:val="25"/>
            <w:tabs>
              <w:tab w:val="right" w:leader="dot" w:pos="8494"/>
            </w:tabs>
            <w:snapToGrid w:val="0"/>
            <w:ind w:firstLine="220"/>
            <w:rPr>
              <w:noProof/>
              <w:szCs w:val="24"/>
              <w14:ligatures w14:val="standardContextual"/>
            </w:rPr>
          </w:pPr>
          <w:hyperlink w:anchor="_Toc190267755" w:history="1">
            <w:r w:rsidRPr="0047698C">
              <w:rPr>
                <w:rStyle w:val="af0"/>
                <w:rFonts w:ascii="ＭＳ 明朝" w:eastAsia="ＭＳ 明朝" w:hAnsi="ＭＳ 明朝"/>
                <w:noProof/>
              </w:rPr>
              <w:t>4.2　SIS接合が磁場をトラップしているときの雑音温度への影響</w:t>
            </w:r>
            <w:r>
              <w:rPr>
                <w:noProof/>
                <w:webHidden/>
              </w:rPr>
              <w:tab/>
            </w:r>
            <w:r>
              <w:rPr>
                <w:noProof/>
                <w:webHidden/>
              </w:rPr>
              <w:fldChar w:fldCharType="begin"/>
            </w:r>
            <w:r>
              <w:rPr>
                <w:noProof/>
                <w:webHidden/>
              </w:rPr>
              <w:instrText xml:space="preserve"> PAGEREF _Toc190267755 \h </w:instrText>
            </w:r>
            <w:r>
              <w:rPr>
                <w:noProof/>
                <w:webHidden/>
              </w:rPr>
            </w:r>
            <w:r>
              <w:rPr>
                <w:noProof/>
                <w:webHidden/>
              </w:rPr>
              <w:fldChar w:fldCharType="separate"/>
            </w:r>
            <w:r w:rsidR="00E71ED9">
              <w:rPr>
                <w:noProof/>
                <w:webHidden/>
              </w:rPr>
              <w:t>19</w:t>
            </w:r>
            <w:r>
              <w:rPr>
                <w:noProof/>
                <w:webHidden/>
              </w:rPr>
              <w:fldChar w:fldCharType="end"/>
            </w:r>
          </w:hyperlink>
        </w:p>
        <w:p w14:paraId="2D6C70C9" w14:textId="16E754CB" w:rsidR="00756266" w:rsidRDefault="00756266" w:rsidP="00756266">
          <w:pPr>
            <w:pStyle w:val="31"/>
            <w:tabs>
              <w:tab w:val="right" w:leader="dot" w:pos="8494"/>
            </w:tabs>
            <w:snapToGrid w:val="0"/>
            <w:ind w:firstLine="220"/>
            <w:rPr>
              <w:noProof/>
              <w:szCs w:val="24"/>
              <w14:ligatures w14:val="standardContextual"/>
            </w:rPr>
          </w:pPr>
          <w:hyperlink w:anchor="_Toc190267756" w:history="1">
            <w:r w:rsidRPr="0047698C">
              <w:rPr>
                <w:rStyle w:val="af0"/>
                <w:rFonts w:ascii="ＭＳ 明朝" w:eastAsia="ＭＳ 明朝" w:hAnsi="ＭＳ 明朝"/>
                <w:noProof/>
              </w:rPr>
              <w:t>4.2.1　実験方法</w:t>
            </w:r>
            <w:r>
              <w:rPr>
                <w:noProof/>
                <w:webHidden/>
              </w:rPr>
              <w:tab/>
            </w:r>
            <w:r>
              <w:rPr>
                <w:noProof/>
                <w:webHidden/>
              </w:rPr>
              <w:fldChar w:fldCharType="begin"/>
            </w:r>
            <w:r>
              <w:rPr>
                <w:noProof/>
                <w:webHidden/>
              </w:rPr>
              <w:instrText xml:space="preserve"> PAGEREF _Toc190267756 \h </w:instrText>
            </w:r>
            <w:r>
              <w:rPr>
                <w:noProof/>
                <w:webHidden/>
              </w:rPr>
            </w:r>
            <w:r>
              <w:rPr>
                <w:noProof/>
                <w:webHidden/>
              </w:rPr>
              <w:fldChar w:fldCharType="separate"/>
            </w:r>
            <w:r w:rsidR="00E71ED9">
              <w:rPr>
                <w:noProof/>
                <w:webHidden/>
              </w:rPr>
              <w:t>19</w:t>
            </w:r>
            <w:r>
              <w:rPr>
                <w:noProof/>
                <w:webHidden/>
              </w:rPr>
              <w:fldChar w:fldCharType="end"/>
            </w:r>
          </w:hyperlink>
        </w:p>
        <w:p w14:paraId="342F9AD9" w14:textId="4FC82158" w:rsidR="00756266" w:rsidRDefault="00756266" w:rsidP="00756266">
          <w:pPr>
            <w:pStyle w:val="31"/>
            <w:tabs>
              <w:tab w:val="right" w:leader="dot" w:pos="8494"/>
            </w:tabs>
            <w:snapToGrid w:val="0"/>
            <w:ind w:firstLine="220"/>
            <w:rPr>
              <w:noProof/>
              <w:szCs w:val="24"/>
              <w14:ligatures w14:val="standardContextual"/>
            </w:rPr>
          </w:pPr>
          <w:hyperlink w:anchor="_Toc190267757" w:history="1">
            <w:r w:rsidRPr="0047698C">
              <w:rPr>
                <w:rStyle w:val="af0"/>
                <w:rFonts w:ascii="ＭＳ 明朝" w:eastAsia="ＭＳ 明朝" w:hAnsi="ＭＳ 明朝"/>
                <w:noProof/>
              </w:rPr>
              <w:t>4.2.2　実験結果</w:t>
            </w:r>
            <w:r>
              <w:rPr>
                <w:noProof/>
                <w:webHidden/>
              </w:rPr>
              <w:tab/>
            </w:r>
            <w:r>
              <w:rPr>
                <w:noProof/>
                <w:webHidden/>
              </w:rPr>
              <w:fldChar w:fldCharType="begin"/>
            </w:r>
            <w:r>
              <w:rPr>
                <w:noProof/>
                <w:webHidden/>
              </w:rPr>
              <w:instrText xml:space="preserve"> PAGEREF _Toc190267757 \h </w:instrText>
            </w:r>
            <w:r>
              <w:rPr>
                <w:noProof/>
                <w:webHidden/>
              </w:rPr>
            </w:r>
            <w:r>
              <w:rPr>
                <w:noProof/>
                <w:webHidden/>
              </w:rPr>
              <w:fldChar w:fldCharType="separate"/>
            </w:r>
            <w:r w:rsidR="00E71ED9">
              <w:rPr>
                <w:noProof/>
                <w:webHidden/>
              </w:rPr>
              <w:t>20</w:t>
            </w:r>
            <w:r>
              <w:rPr>
                <w:noProof/>
                <w:webHidden/>
              </w:rPr>
              <w:fldChar w:fldCharType="end"/>
            </w:r>
          </w:hyperlink>
        </w:p>
        <w:p w14:paraId="215449C8" w14:textId="57DA1DD0" w:rsidR="00756266" w:rsidRDefault="00756266" w:rsidP="00756266">
          <w:pPr>
            <w:pStyle w:val="31"/>
            <w:tabs>
              <w:tab w:val="right" w:leader="dot" w:pos="8494"/>
            </w:tabs>
            <w:snapToGrid w:val="0"/>
            <w:ind w:firstLine="220"/>
            <w:rPr>
              <w:noProof/>
              <w:szCs w:val="24"/>
              <w14:ligatures w14:val="standardContextual"/>
            </w:rPr>
          </w:pPr>
          <w:hyperlink w:anchor="_Toc190267758" w:history="1">
            <w:r w:rsidRPr="0047698C">
              <w:rPr>
                <w:rStyle w:val="af0"/>
                <w:rFonts w:ascii="ＭＳ 明朝" w:eastAsia="ＭＳ 明朝" w:hAnsi="ＭＳ 明朝"/>
                <w:noProof/>
              </w:rPr>
              <w:t>4.2.3　考察</w:t>
            </w:r>
            <w:r>
              <w:rPr>
                <w:noProof/>
                <w:webHidden/>
              </w:rPr>
              <w:tab/>
            </w:r>
            <w:r>
              <w:rPr>
                <w:noProof/>
                <w:webHidden/>
              </w:rPr>
              <w:fldChar w:fldCharType="begin"/>
            </w:r>
            <w:r>
              <w:rPr>
                <w:noProof/>
                <w:webHidden/>
              </w:rPr>
              <w:instrText xml:space="preserve"> PAGEREF _Toc190267758 \h </w:instrText>
            </w:r>
            <w:r>
              <w:rPr>
                <w:noProof/>
                <w:webHidden/>
              </w:rPr>
            </w:r>
            <w:r>
              <w:rPr>
                <w:noProof/>
                <w:webHidden/>
              </w:rPr>
              <w:fldChar w:fldCharType="separate"/>
            </w:r>
            <w:r w:rsidR="00E71ED9">
              <w:rPr>
                <w:noProof/>
                <w:webHidden/>
              </w:rPr>
              <w:t>21</w:t>
            </w:r>
            <w:r>
              <w:rPr>
                <w:noProof/>
                <w:webHidden/>
              </w:rPr>
              <w:fldChar w:fldCharType="end"/>
            </w:r>
          </w:hyperlink>
        </w:p>
        <w:p w14:paraId="399F340E" w14:textId="2AA6B2E1" w:rsidR="00756266" w:rsidRDefault="00756266" w:rsidP="00756266">
          <w:pPr>
            <w:pStyle w:val="11"/>
            <w:rPr>
              <w:noProof/>
              <w:szCs w:val="24"/>
              <w14:ligatures w14:val="standardContextual"/>
            </w:rPr>
          </w:pPr>
          <w:hyperlink w:anchor="_Toc190267759" w:history="1">
            <w:r w:rsidRPr="0047698C">
              <w:rPr>
                <w:rStyle w:val="af0"/>
                <w:rFonts w:ascii="ＭＳ 明朝" w:eastAsia="ＭＳ 明朝" w:hAnsi="ＭＳ 明朝"/>
                <w:noProof/>
              </w:rPr>
              <w:t>5　まとめと今後</w:t>
            </w:r>
            <w:r>
              <w:rPr>
                <w:noProof/>
                <w:webHidden/>
              </w:rPr>
              <w:tab/>
            </w:r>
            <w:r>
              <w:rPr>
                <w:noProof/>
                <w:webHidden/>
              </w:rPr>
              <w:fldChar w:fldCharType="begin"/>
            </w:r>
            <w:r>
              <w:rPr>
                <w:noProof/>
                <w:webHidden/>
              </w:rPr>
              <w:instrText xml:space="preserve"> PAGEREF _Toc190267759 \h </w:instrText>
            </w:r>
            <w:r>
              <w:rPr>
                <w:noProof/>
                <w:webHidden/>
              </w:rPr>
            </w:r>
            <w:r>
              <w:rPr>
                <w:noProof/>
                <w:webHidden/>
              </w:rPr>
              <w:fldChar w:fldCharType="separate"/>
            </w:r>
            <w:r w:rsidR="00E71ED9">
              <w:rPr>
                <w:noProof/>
                <w:webHidden/>
              </w:rPr>
              <w:t>22</w:t>
            </w:r>
            <w:r>
              <w:rPr>
                <w:noProof/>
                <w:webHidden/>
              </w:rPr>
              <w:fldChar w:fldCharType="end"/>
            </w:r>
          </w:hyperlink>
        </w:p>
        <w:p w14:paraId="2B9CD1FB" w14:textId="405B3463" w:rsidR="00756266" w:rsidRDefault="00756266" w:rsidP="00756266">
          <w:pPr>
            <w:pStyle w:val="25"/>
            <w:tabs>
              <w:tab w:val="right" w:leader="dot" w:pos="8494"/>
            </w:tabs>
            <w:snapToGrid w:val="0"/>
            <w:ind w:firstLine="220"/>
            <w:rPr>
              <w:noProof/>
              <w:szCs w:val="24"/>
              <w14:ligatures w14:val="standardContextual"/>
            </w:rPr>
          </w:pPr>
          <w:hyperlink w:anchor="_Toc190267760" w:history="1">
            <w:r w:rsidRPr="0047698C">
              <w:rPr>
                <w:rStyle w:val="af0"/>
                <w:rFonts w:ascii="ＭＳ 明朝" w:eastAsia="ＭＳ 明朝" w:hAnsi="ＭＳ 明朝"/>
                <w:noProof/>
              </w:rPr>
              <w:t>5.1　まとめ</w:t>
            </w:r>
            <w:r>
              <w:rPr>
                <w:noProof/>
                <w:webHidden/>
              </w:rPr>
              <w:tab/>
            </w:r>
            <w:r>
              <w:rPr>
                <w:noProof/>
                <w:webHidden/>
              </w:rPr>
              <w:fldChar w:fldCharType="begin"/>
            </w:r>
            <w:r>
              <w:rPr>
                <w:noProof/>
                <w:webHidden/>
              </w:rPr>
              <w:instrText xml:space="preserve"> PAGEREF _Toc190267760 \h </w:instrText>
            </w:r>
            <w:r>
              <w:rPr>
                <w:noProof/>
                <w:webHidden/>
              </w:rPr>
            </w:r>
            <w:r>
              <w:rPr>
                <w:noProof/>
                <w:webHidden/>
              </w:rPr>
              <w:fldChar w:fldCharType="separate"/>
            </w:r>
            <w:r w:rsidR="00E71ED9">
              <w:rPr>
                <w:noProof/>
                <w:webHidden/>
              </w:rPr>
              <w:t>22</w:t>
            </w:r>
            <w:r>
              <w:rPr>
                <w:noProof/>
                <w:webHidden/>
              </w:rPr>
              <w:fldChar w:fldCharType="end"/>
            </w:r>
          </w:hyperlink>
        </w:p>
        <w:p w14:paraId="3A305C4E" w14:textId="38CC9C2A" w:rsidR="00756266" w:rsidRDefault="00756266" w:rsidP="00756266">
          <w:pPr>
            <w:pStyle w:val="25"/>
            <w:tabs>
              <w:tab w:val="right" w:leader="dot" w:pos="8494"/>
            </w:tabs>
            <w:snapToGrid w:val="0"/>
            <w:ind w:firstLine="220"/>
            <w:rPr>
              <w:noProof/>
              <w:szCs w:val="24"/>
              <w14:ligatures w14:val="standardContextual"/>
            </w:rPr>
          </w:pPr>
          <w:hyperlink w:anchor="_Toc190267761" w:history="1">
            <w:r w:rsidRPr="0047698C">
              <w:rPr>
                <w:rStyle w:val="af0"/>
                <w:rFonts w:ascii="ＭＳ 明朝" w:eastAsia="ＭＳ 明朝" w:hAnsi="ＭＳ 明朝"/>
                <w:noProof/>
              </w:rPr>
              <w:t>5.2　今後</w:t>
            </w:r>
            <w:r>
              <w:rPr>
                <w:noProof/>
                <w:webHidden/>
              </w:rPr>
              <w:tab/>
            </w:r>
            <w:r>
              <w:rPr>
                <w:noProof/>
                <w:webHidden/>
              </w:rPr>
              <w:fldChar w:fldCharType="begin"/>
            </w:r>
            <w:r>
              <w:rPr>
                <w:noProof/>
                <w:webHidden/>
              </w:rPr>
              <w:instrText xml:space="preserve"> PAGEREF _Toc190267761 \h </w:instrText>
            </w:r>
            <w:r>
              <w:rPr>
                <w:noProof/>
                <w:webHidden/>
              </w:rPr>
            </w:r>
            <w:r>
              <w:rPr>
                <w:noProof/>
                <w:webHidden/>
              </w:rPr>
              <w:fldChar w:fldCharType="separate"/>
            </w:r>
            <w:r w:rsidR="00E71ED9">
              <w:rPr>
                <w:noProof/>
                <w:webHidden/>
              </w:rPr>
              <w:t>22</w:t>
            </w:r>
            <w:r>
              <w:rPr>
                <w:noProof/>
                <w:webHidden/>
              </w:rPr>
              <w:fldChar w:fldCharType="end"/>
            </w:r>
          </w:hyperlink>
        </w:p>
        <w:p w14:paraId="6C51F92B" w14:textId="5380C753" w:rsidR="00756266" w:rsidRDefault="00756266" w:rsidP="00756266">
          <w:pPr>
            <w:pStyle w:val="11"/>
            <w:rPr>
              <w:noProof/>
              <w:szCs w:val="24"/>
              <w14:ligatures w14:val="standardContextual"/>
            </w:rPr>
          </w:pPr>
          <w:hyperlink w:anchor="_Toc190267762" w:history="1">
            <w:r w:rsidRPr="0047698C">
              <w:rPr>
                <w:rStyle w:val="af0"/>
                <w:rFonts w:ascii="ＭＳ 明朝" w:eastAsia="ＭＳ 明朝" w:hAnsi="ＭＳ 明朝"/>
                <w:noProof/>
              </w:rPr>
              <w:t>6　謝辞</w:t>
            </w:r>
            <w:r>
              <w:rPr>
                <w:noProof/>
                <w:webHidden/>
              </w:rPr>
              <w:tab/>
            </w:r>
            <w:r>
              <w:rPr>
                <w:noProof/>
                <w:webHidden/>
              </w:rPr>
              <w:fldChar w:fldCharType="begin"/>
            </w:r>
            <w:r>
              <w:rPr>
                <w:noProof/>
                <w:webHidden/>
              </w:rPr>
              <w:instrText xml:space="preserve"> PAGEREF _Toc190267762 \h </w:instrText>
            </w:r>
            <w:r>
              <w:rPr>
                <w:noProof/>
                <w:webHidden/>
              </w:rPr>
            </w:r>
            <w:r>
              <w:rPr>
                <w:noProof/>
                <w:webHidden/>
              </w:rPr>
              <w:fldChar w:fldCharType="separate"/>
            </w:r>
            <w:r w:rsidR="00E71ED9">
              <w:rPr>
                <w:noProof/>
                <w:webHidden/>
              </w:rPr>
              <w:t>23</w:t>
            </w:r>
            <w:r>
              <w:rPr>
                <w:noProof/>
                <w:webHidden/>
              </w:rPr>
              <w:fldChar w:fldCharType="end"/>
            </w:r>
          </w:hyperlink>
        </w:p>
        <w:p w14:paraId="1FD0E8D9" w14:textId="4FE3AA15" w:rsidR="00756266" w:rsidRDefault="00756266" w:rsidP="00756266">
          <w:pPr>
            <w:pStyle w:val="11"/>
            <w:rPr>
              <w:noProof/>
              <w:szCs w:val="24"/>
              <w14:ligatures w14:val="standardContextual"/>
            </w:rPr>
          </w:pPr>
          <w:hyperlink w:anchor="_Toc190267763" w:history="1">
            <w:r w:rsidRPr="0047698C">
              <w:rPr>
                <w:rStyle w:val="af0"/>
                <w:rFonts w:ascii="ＭＳ 明朝" w:eastAsia="ＭＳ 明朝" w:hAnsi="ＭＳ 明朝"/>
                <w:noProof/>
              </w:rPr>
              <w:t>7　参考文献</w:t>
            </w:r>
            <w:r>
              <w:rPr>
                <w:noProof/>
                <w:webHidden/>
              </w:rPr>
              <w:tab/>
            </w:r>
            <w:r>
              <w:rPr>
                <w:noProof/>
                <w:webHidden/>
              </w:rPr>
              <w:fldChar w:fldCharType="begin"/>
            </w:r>
            <w:r>
              <w:rPr>
                <w:noProof/>
                <w:webHidden/>
              </w:rPr>
              <w:instrText xml:space="preserve"> PAGEREF _Toc190267763 \h </w:instrText>
            </w:r>
            <w:r>
              <w:rPr>
                <w:noProof/>
                <w:webHidden/>
              </w:rPr>
            </w:r>
            <w:r>
              <w:rPr>
                <w:noProof/>
                <w:webHidden/>
              </w:rPr>
              <w:fldChar w:fldCharType="separate"/>
            </w:r>
            <w:r w:rsidR="00E71ED9">
              <w:rPr>
                <w:noProof/>
                <w:webHidden/>
              </w:rPr>
              <w:t>24</w:t>
            </w:r>
            <w:r>
              <w:rPr>
                <w:noProof/>
                <w:webHidden/>
              </w:rPr>
              <w:fldChar w:fldCharType="end"/>
            </w:r>
          </w:hyperlink>
        </w:p>
        <w:p w14:paraId="60E0E8E1" w14:textId="2C819AFC" w:rsidR="00397006" w:rsidRPr="005E1ED3" w:rsidRDefault="00397006" w:rsidP="002A7701">
          <w:pPr>
            <w:snapToGrid w:val="0"/>
            <w:ind w:firstLine="221"/>
            <w:rPr>
              <w:rFonts w:ascii="ＭＳ 明朝" w:eastAsia="ＭＳ 明朝" w:hAnsi="ＭＳ 明朝"/>
            </w:rPr>
          </w:pPr>
          <w:r w:rsidRPr="005E1ED3">
            <w:rPr>
              <w:rFonts w:ascii="ＭＳ 明朝" w:eastAsia="ＭＳ 明朝" w:hAnsi="ＭＳ 明朝"/>
              <w:b/>
              <w:bCs/>
              <w:noProof/>
            </w:rPr>
            <w:fldChar w:fldCharType="end"/>
          </w:r>
        </w:p>
      </w:sdtContent>
    </w:sdt>
    <w:p w14:paraId="53E5A1E5" w14:textId="53934CB4" w:rsidR="00397006" w:rsidRPr="005E1ED3" w:rsidRDefault="00397006">
      <w:pPr>
        <w:widowControl/>
        <w:ind w:firstLineChars="0" w:firstLine="0"/>
        <w:jc w:val="left"/>
        <w:rPr>
          <w:rFonts w:ascii="ＭＳ 明朝" w:eastAsia="ＭＳ 明朝" w:hAnsi="ＭＳ 明朝"/>
        </w:rPr>
      </w:pPr>
      <w:r w:rsidRPr="005E1ED3">
        <w:rPr>
          <w:rFonts w:ascii="ＭＳ 明朝" w:eastAsia="ＭＳ 明朝" w:hAnsi="ＭＳ 明朝"/>
        </w:rPr>
        <w:br w:type="page"/>
      </w:r>
    </w:p>
    <w:p w14:paraId="28A1BB98" w14:textId="79C14381" w:rsidR="004B03CF" w:rsidRPr="005E1ED3" w:rsidRDefault="004B03CF" w:rsidP="008B736C">
      <w:pPr>
        <w:pStyle w:val="1"/>
        <w:ind w:firstLine="320"/>
        <w:rPr>
          <w:rFonts w:ascii="ＭＳ 明朝" w:eastAsia="ＭＳ 明朝" w:hAnsi="ＭＳ 明朝"/>
        </w:rPr>
      </w:pPr>
      <w:bookmarkStart w:id="6" w:name="_Toc190267734"/>
      <w:r w:rsidRPr="005E1ED3">
        <w:rPr>
          <w:rFonts w:ascii="ＭＳ 明朝" w:eastAsia="ＭＳ 明朝" w:hAnsi="ＭＳ 明朝" w:hint="eastAsia"/>
        </w:rPr>
        <w:lastRenderedPageBreak/>
        <w:t>1</w:t>
      </w:r>
      <w:r w:rsidR="006D385A" w:rsidRPr="005E1ED3">
        <w:rPr>
          <w:rFonts w:ascii="ＭＳ 明朝" w:eastAsia="ＭＳ 明朝" w:hAnsi="ＭＳ 明朝" w:hint="eastAsia"/>
        </w:rPr>
        <w:t xml:space="preserve">　</w:t>
      </w:r>
      <w:r w:rsidR="00397006" w:rsidRPr="005E1ED3">
        <w:rPr>
          <w:rFonts w:ascii="ＭＳ 明朝" w:eastAsia="ＭＳ 明朝" w:hAnsi="ＭＳ 明朝" w:hint="eastAsia"/>
        </w:rPr>
        <w:t>イントロダクション</w:t>
      </w:r>
      <w:bookmarkEnd w:id="6"/>
    </w:p>
    <w:p w14:paraId="1A2B7B12" w14:textId="209BB9A6" w:rsidR="004B03CF" w:rsidRPr="005E1ED3" w:rsidRDefault="004B03CF" w:rsidP="00FD4E3D">
      <w:pPr>
        <w:pStyle w:val="2"/>
        <w:ind w:firstLine="280"/>
        <w:rPr>
          <w:rFonts w:ascii="ＭＳ 明朝" w:eastAsia="ＭＳ 明朝" w:hAnsi="ＭＳ 明朝"/>
        </w:rPr>
      </w:pPr>
      <w:bookmarkStart w:id="7" w:name="_Toc190267735"/>
      <w:r w:rsidRPr="005E1ED3">
        <w:rPr>
          <w:rFonts w:ascii="ＭＳ 明朝" w:eastAsia="ＭＳ 明朝" w:hAnsi="ＭＳ 明朝" w:hint="eastAsia"/>
        </w:rPr>
        <w:t xml:space="preserve">1.1　</w:t>
      </w:r>
      <w:r w:rsidR="00AC19A4" w:rsidRPr="005E1ED3">
        <w:rPr>
          <w:rFonts w:ascii="ＭＳ 明朝" w:eastAsia="ＭＳ 明朝" w:hAnsi="ＭＳ 明朝" w:hint="eastAsia"/>
        </w:rPr>
        <w:t>電波天文学</w:t>
      </w:r>
      <w:bookmarkEnd w:id="7"/>
    </w:p>
    <w:p w14:paraId="250DB2A4" w14:textId="0A8409DE" w:rsidR="00AC19A4" w:rsidRPr="005E1ED3" w:rsidRDefault="00AC19A4"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天文学は</w:t>
      </w:r>
      <w:r w:rsidR="00E93B66" w:rsidRPr="005E1ED3">
        <w:rPr>
          <w:rFonts w:ascii="ＭＳ 明朝" w:eastAsia="ＭＳ 明朝" w:hAnsi="ＭＳ 明朝" w:hint="eastAsia"/>
        </w:rPr>
        <w:t>昔から</w:t>
      </w:r>
      <w:r w:rsidRPr="005E1ED3">
        <w:rPr>
          <w:rFonts w:ascii="ＭＳ 明朝" w:eastAsia="ＭＳ 明朝" w:hAnsi="ＭＳ 明朝" w:hint="eastAsia"/>
        </w:rPr>
        <w:t>可視光で観測するものであった。それが第二次世界大戦の少し前に無線通線の技術者であるカール・ジャンスキーによって偶然</w:t>
      </w:r>
      <w:r w:rsidR="00DF1E87" w:rsidRPr="005E1ED3">
        <w:rPr>
          <w:rFonts w:ascii="ＭＳ 明朝" w:eastAsia="ＭＳ 明朝" w:hAnsi="ＭＳ 明朝" w:hint="eastAsia"/>
        </w:rPr>
        <w:t>、宇宙からの電波が発見され、電波天文学は大きな発展をすることとなった。</w:t>
      </w:r>
    </w:p>
    <w:p w14:paraId="4587FA88" w14:textId="78CE67BD" w:rsidR="00B23A3F" w:rsidRPr="005E1ED3" w:rsidRDefault="00B23A3F"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E93B66" w:rsidRPr="005E1ED3">
        <w:rPr>
          <w:rFonts w:ascii="ＭＳ 明朝" w:eastAsia="ＭＳ 明朝" w:hAnsi="ＭＳ 明朝" w:hint="eastAsia"/>
        </w:rPr>
        <w:t>全波長領域のうち地上から観測可能なのは電波、可視光と赤外線の一部に限られる。また、電波領域であっても</w:t>
      </w:r>
      <w:r w:rsidR="00CC4D7A" w:rsidRPr="005E1ED3">
        <w:rPr>
          <w:rFonts w:ascii="ＭＳ 明朝" w:eastAsia="ＭＳ 明朝" w:hAnsi="ＭＳ 明朝" w:hint="eastAsia"/>
        </w:rPr>
        <w:t>高周波数帯では、大気中の水蒸気や酸素などによって吸収されやすいため、標高が高く、乾燥した地域か気温が非常に低いところにアンテナを設置して観測する必要がある。</w:t>
      </w:r>
    </w:p>
    <w:p w14:paraId="0573006C" w14:textId="77777777" w:rsidR="005440DE" w:rsidRPr="005E1ED3" w:rsidRDefault="005440DE" w:rsidP="00B23A3F">
      <w:pPr>
        <w:snapToGrid w:val="0"/>
        <w:ind w:firstLineChars="0" w:firstLine="0"/>
        <w:rPr>
          <w:rFonts w:ascii="ＭＳ 明朝" w:eastAsia="ＭＳ 明朝" w:hAnsi="ＭＳ 明朝"/>
        </w:rPr>
      </w:pPr>
    </w:p>
    <w:p w14:paraId="5C870F26" w14:textId="0301E9DB" w:rsidR="009D61E7" w:rsidRPr="005E1ED3" w:rsidRDefault="00E657D3" w:rsidP="00E657D3">
      <w:pPr>
        <w:snapToGrid w:val="0"/>
        <w:ind w:firstLineChars="0" w:firstLine="0"/>
        <w:jc w:val="center"/>
        <w:rPr>
          <w:rFonts w:ascii="ＭＳ 明朝" w:eastAsia="ＭＳ 明朝" w:hAnsi="ＭＳ 明朝"/>
        </w:rPr>
      </w:pPr>
      <w:r w:rsidRPr="005E1ED3">
        <w:rPr>
          <w:rFonts w:ascii="ＭＳ 明朝" w:eastAsia="ＭＳ 明朝" w:hAnsi="ＭＳ 明朝"/>
          <w:noProof/>
        </w:rPr>
        <w:drawing>
          <wp:inline distT="0" distB="0" distL="0" distR="0" wp14:anchorId="3F882507" wp14:editId="381490C5">
            <wp:extent cx="4766310" cy="1362595"/>
            <wp:effectExtent l="0" t="0" r="0" b="9525"/>
            <wp:docPr id="1541098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72" t="10490" r="5828" b="72879"/>
                    <a:stretch/>
                  </pic:blipFill>
                  <pic:spPr bwMode="auto">
                    <a:xfrm>
                      <a:off x="0" y="0"/>
                      <a:ext cx="4805007" cy="1373658"/>
                    </a:xfrm>
                    <a:prstGeom prst="rect">
                      <a:avLst/>
                    </a:prstGeom>
                    <a:noFill/>
                    <a:ln>
                      <a:noFill/>
                    </a:ln>
                    <a:extLst>
                      <a:ext uri="{53640926-AAD7-44D8-BBD7-CCE9431645EC}">
                        <a14:shadowObscured xmlns:a14="http://schemas.microsoft.com/office/drawing/2010/main"/>
                      </a:ext>
                    </a:extLst>
                  </pic:spPr>
                </pic:pic>
              </a:graphicData>
            </a:graphic>
          </wp:inline>
        </w:drawing>
      </w:r>
    </w:p>
    <w:p w14:paraId="3B5DA902" w14:textId="30A0B36A" w:rsidR="009D61E7" w:rsidRPr="005E1ED3" w:rsidRDefault="00514F9C" w:rsidP="00A85328">
      <w:pPr>
        <w:snapToGrid w:val="0"/>
        <w:ind w:firstLineChars="0" w:firstLine="0"/>
        <w:jc w:val="center"/>
        <w:rPr>
          <w:rFonts w:ascii="ＭＳ 明朝" w:eastAsia="ＭＳ 明朝" w:hAnsi="ＭＳ 明朝"/>
        </w:rPr>
      </w:pPr>
      <w:r w:rsidRPr="005E1ED3">
        <w:rPr>
          <w:rFonts w:ascii="ＭＳ 明朝" w:eastAsia="ＭＳ 明朝" w:hAnsi="ＭＳ 明朝" w:hint="eastAsia"/>
        </w:rPr>
        <w:t>図1　大気の窓（出典：</w:t>
      </w:r>
      <w:r w:rsidR="00B5133B" w:rsidRPr="005E1ED3">
        <w:rPr>
          <w:rFonts w:ascii="ＭＳ 明朝" w:eastAsia="ＭＳ 明朝" w:hAnsi="ＭＳ 明朝" w:hint="eastAsia"/>
        </w:rPr>
        <w:t>宇宙の観測Ⅱ―電波天文学</w:t>
      </w:r>
      <w:r w:rsidRPr="005E1ED3">
        <w:rPr>
          <w:rFonts w:ascii="ＭＳ 明朝" w:eastAsia="ＭＳ 明朝" w:hAnsi="ＭＳ 明朝" w:hint="eastAsia"/>
        </w:rPr>
        <w:t>）</w:t>
      </w:r>
    </w:p>
    <w:p w14:paraId="03E644F8" w14:textId="77777777" w:rsidR="00A85328" w:rsidRPr="005E1ED3" w:rsidRDefault="00A85328" w:rsidP="00A85328">
      <w:pPr>
        <w:snapToGrid w:val="0"/>
        <w:ind w:firstLineChars="0" w:firstLine="0"/>
        <w:rPr>
          <w:rFonts w:ascii="ＭＳ 明朝" w:eastAsia="ＭＳ 明朝" w:hAnsi="ＭＳ 明朝"/>
        </w:rPr>
      </w:pPr>
    </w:p>
    <w:p w14:paraId="7188646D" w14:textId="278CC0E9" w:rsidR="00C8370D" w:rsidRPr="005E1ED3" w:rsidRDefault="00CC4D7A"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電波による観測のメリットは三つ挙げられる。一つ目は可視光など他波長では見えないものが見えることである。特に、シンクロトロン放射、中性水素原子、恒星の形成過程を追う上で重要な、極低温の分子ガスなどは電波での観測が必須となる。二つ目は波長が長いことである。</w:t>
      </w:r>
      <w:r w:rsidR="006309A3" w:rsidRPr="005E1ED3">
        <w:rPr>
          <w:rFonts w:ascii="ＭＳ 明朝" w:eastAsia="ＭＳ 明朝" w:hAnsi="ＭＳ 明朝" w:hint="eastAsia"/>
        </w:rPr>
        <w:t>これによって、ガスに混じって大量にある星間微粒子による吸収を受けず、銀河の奥まで見通すことができる。三つ目は電気的に干渉技術が容易であることである。大きく離したアンテナ</w:t>
      </w:r>
      <w:r w:rsidR="00F95369" w:rsidRPr="005E1ED3">
        <w:rPr>
          <w:rFonts w:ascii="ＭＳ 明朝" w:eastAsia="ＭＳ 明朝" w:hAnsi="ＭＳ 明朝" w:hint="eastAsia"/>
        </w:rPr>
        <w:t>間で電波を干渉させることができ、高い角分解能が得られる。実際に</w:t>
      </w:r>
      <w:r w:rsidR="00C8370D" w:rsidRPr="005E1ED3">
        <w:rPr>
          <w:rFonts w:ascii="ＭＳ 明朝" w:eastAsia="ＭＳ 明朝" w:hAnsi="ＭＳ 明朝" w:hint="eastAsia"/>
        </w:rPr>
        <w:t>、</w:t>
      </w:r>
      <w:r w:rsidR="00F95369" w:rsidRPr="005E1ED3">
        <w:rPr>
          <w:rFonts w:ascii="ＭＳ 明朝" w:eastAsia="ＭＳ 明朝" w:hAnsi="ＭＳ 明朝" w:hint="eastAsia"/>
        </w:rPr>
        <w:t>この技術を使ってブラックホールの観測に成功している。</w:t>
      </w:r>
    </w:p>
    <w:p w14:paraId="7F12C42F" w14:textId="77777777" w:rsidR="00A24292" w:rsidRPr="005E1ED3" w:rsidRDefault="00A24292" w:rsidP="00B23A3F">
      <w:pPr>
        <w:snapToGrid w:val="0"/>
        <w:ind w:firstLineChars="0" w:firstLine="0"/>
        <w:rPr>
          <w:rFonts w:ascii="ＭＳ 明朝" w:eastAsia="ＭＳ 明朝" w:hAnsi="ＭＳ 明朝"/>
        </w:rPr>
      </w:pPr>
    </w:p>
    <w:p w14:paraId="46258523" w14:textId="68E17EFF" w:rsidR="00C8370D" w:rsidRPr="005E1ED3" w:rsidRDefault="005440DE" w:rsidP="009542BF">
      <w:pPr>
        <w:ind w:firstLineChars="0" w:firstLine="0"/>
        <w:jc w:val="center"/>
        <w:rPr>
          <w:rFonts w:ascii="ＭＳ 明朝" w:eastAsia="ＭＳ 明朝" w:hAnsi="ＭＳ 明朝"/>
        </w:rPr>
      </w:pPr>
      <w:r w:rsidRPr="005E1ED3">
        <w:rPr>
          <w:rFonts w:ascii="ＭＳ 明朝" w:eastAsia="ＭＳ 明朝" w:hAnsi="ＭＳ 明朝"/>
          <w:noProof/>
        </w:rPr>
        <w:lastRenderedPageBreak/>
        <w:drawing>
          <wp:inline distT="0" distB="0" distL="0" distR="0" wp14:anchorId="30741BF9" wp14:editId="27E3F30C">
            <wp:extent cx="2802467" cy="2763979"/>
            <wp:effectExtent l="0" t="0" r="0" b="0"/>
            <wp:docPr id="7312201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45" t="30771" r="9231" b="7689"/>
                    <a:stretch/>
                  </pic:blipFill>
                  <pic:spPr bwMode="auto">
                    <a:xfrm>
                      <a:off x="0" y="0"/>
                      <a:ext cx="2811670" cy="2773056"/>
                    </a:xfrm>
                    <a:prstGeom prst="rect">
                      <a:avLst/>
                    </a:prstGeom>
                    <a:noFill/>
                    <a:ln>
                      <a:noFill/>
                    </a:ln>
                    <a:extLst>
                      <a:ext uri="{53640926-AAD7-44D8-BBD7-CCE9431645EC}">
                        <a14:shadowObscured xmlns:a14="http://schemas.microsoft.com/office/drawing/2010/main"/>
                      </a:ext>
                    </a:extLst>
                  </pic:spPr>
                </pic:pic>
              </a:graphicData>
            </a:graphic>
          </wp:inline>
        </w:drawing>
      </w:r>
    </w:p>
    <w:p w14:paraId="08487D81" w14:textId="1A69AB83" w:rsidR="006A35C3" w:rsidRPr="005E1ED3" w:rsidRDefault="007C5591" w:rsidP="009542BF">
      <w:pPr>
        <w:snapToGrid w:val="0"/>
        <w:ind w:firstLineChars="0" w:firstLine="0"/>
        <w:jc w:val="center"/>
        <w:rPr>
          <w:rFonts w:ascii="ＭＳ 明朝" w:eastAsia="ＭＳ 明朝" w:hAnsi="ＭＳ 明朝"/>
        </w:rPr>
      </w:pPr>
      <w:r w:rsidRPr="005E1ED3">
        <w:rPr>
          <w:rFonts w:ascii="ＭＳ 明朝" w:eastAsia="ＭＳ 明朝" w:hAnsi="ＭＳ 明朝" w:hint="eastAsia"/>
        </w:rPr>
        <w:t>写真1</w:t>
      </w:r>
      <w:r w:rsidR="00A24292" w:rsidRPr="005E1ED3">
        <w:rPr>
          <w:rFonts w:ascii="ＭＳ 明朝" w:eastAsia="ＭＳ 明朝" w:hAnsi="ＭＳ 明朝" w:hint="eastAsia"/>
        </w:rPr>
        <w:t xml:space="preserve">　</w:t>
      </w:r>
      <w:r w:rsidR="009542BF" w:rsidRPr="005E1ED3">
        <w:rPr>
          <w:rFonts w:ascii="ＭＳ 明朝" w:eastAsia="ＭＳ 明朝" w:hAnsi="ＭＳ 明朝" w:hint="eastAsia"/>
        </w:rPr>
        <w:t>EHTがとらえたブラックホールの電波写真</w:t>
      </w:r>
      <w:r w:rsidR="0026726A" w:rsidRPr="005E1ED3">
        <w:rPr>
          <w:rFonts w:ascii="ＭＳ 明朝" w:eastAsia="ＭＳ 明朝" w:hAnsi="ＭＳ 明朝" w:hint="eastAsia"/>
        </w:rPr>
        <w:t>（出典</w:t>
      </w:r>
      <w:r w:rsidR="00343A20">
        <w:rPr>
          <w:rFonts w:ascii="ＭＳ 明朝" w:eastAsia="ＭＳ 明朝" w:hAnsi="ＭＳ 明朝" w:hint="eastAsia"/>
        </w:rPr>
        <w:t>：</w:t>
      </w:r>
      <w:r w:rsidR="0026726A" w:rsidRPr="005E1ED3">
        <w:rPr>
          <w:rFonts w:ascii="ＭＳ 明朝" w:eastAsia="ＭＳ 明朝" w:hAnsi="ＭＳ 明朝" w:hint="eastAsia"/>
        </w:rPr>
        <w:t>宇宙の観測Ⅱ―電波天文学）</w:t>
      </w:r>
    </w:p>
    <w:p w14:paraId="42A3A0B3" w14:textId="77777777" w:rsidR="006A35C3" w:rsidRPr="005E1ED3" w:rsidRDefault="006A35C3" w:rsidP="00B23A3F">
      <w:pPr>
        <w:snapToGrid w:val="0"/>
        <w:ind w:firstLineChars="0" w:firstLine="0"/>
        <w:rPr>
          <w:rFonts w:ascii="ＭＳ 明朝" w:eastAsia="ＭＳ 明朝" w:hAnsi="ＭＳ 明朝"/>
        </w:rPr>
      </w:pPr>
    </w:p>
    <w:p w14:paraId="33CE023B" w14:textId="3345A085" w:rsidR="00C8370D" w:rsidRPr="005E1ED3" w:rsidRDefault="00C8370D" w:rsidP="00FD4E3D">
      <w:pPr>
        <w:pStyle w:val="2"/>
        <w:ind w:firstLine="280"/>
        <w:rPr>
          <w:rFonts w:ascii="ＭＳ 明朝" w:eastAsia="ＭＳ 明朝" w:hAnsi="ＭＳ 明朝"/>
        </w:rPr>
      </w:pPr>
      <w:bookmarkStart w:id="8" w:name="_Toc190267736"/>
      <w:r w:rsidRPr="005E1ED3">
        <w:rPr>
          <w:rFonts w:ascii="ＭＳ 明朝" w:eastAsia="ＭＳ 明朝" w:hAnsi="ＭＳ 明朝" w:hint="eastAsia"/>
        </w:rPr>
        <w:t>1.2　電波望遠鏡</w:t>
      </w:r>
      <w:bookmarkEnd w:id="8"/>
    </w:p>
    <w:p w14:paraId="6C868D74" w14:textId="62D6086D" w:rsidR="00C8370D" w:rsidRPr="005E1ED3" w:rsidRDefault="00C8370D"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51308B" w:rsidRPr="005E1ED3">
        <w:rPr>
          <w:rFonts w:ascii="ＭＳ 明朝" w:eastAsia="ＭＳ 明朝" w:hAnsi="ＭＳ 明朝" w:hint="eastAsia"/>
        </w:rPr>
        <w:t>電波望遠鏡は、天体や分子雲などからの電波を受信し、それらの情報を得る装置である。電波望遠鏡は主に光学系、受信機、分光計、そしてそれらを制御しデータ化する制御系から構成される。</w:t>
      </w:r>
    </w:p>
    <w:p w14:paraId="6956F49A" w14:textId="77777777" w:rsidR="00CA6F64" w:rsidRPr="005E1ED3" w:rsidRDefault="00CA6F64" w:rsidP="00B23A3F">
      <w:pPr>
        <w:snapToGrid w:val="0"/>
        <w:ind w:firstLineChars="0" w:firstLine="0"/>
        <w:rPr>
          <w:rFonts w:ascii="ＭＳ 明朝" w:eastAsia="ＭＳ 明朝" w:hAnsi="ＭＳ 明朝"/>
        </w:rPr>
      </w:pPr>
    </w:p>
    <w:p w14:paraId="6154EC02" w14:textId="3F40291C" w:rsidR="00CA6F64" w:rsidRPr="005E1ED3" w:rsidRDefault="00CA6F64" w:rsidP="00F85A5F">
      <w:pPr>
        <w:snapToGrid w:val="0"/>
        <w:ind w:firstLineChars="0" w:firstLine="0"/>
        <w:jc w:val="center"/>
        <w:rPr>
          <w:rFonts w:ascii="ＭＳ 明朝" w:eastAsia="ＭＳ 明朝" w:hAnsi="ＭＳ 明朝"/>
        </w:rPr>
      </w:pPr>
      <w:r w:rsidRPr="005E1ED3">
        <w:rPr>
          <w:rFonts w:ascii="ＭＳ 明朝" w:eastAsia="ＭＳ 明朝" w:hAnsi="ＭＳ 明朝"/>
          <w:noProof/>
        </w:rPr>
        <w:drawing>
          <wp:inline distT="0" distB="0" distL="0" distR="0" wp14:anchorId="7EAEED66" wp14:editId="3D698F23">
            <wp:extent cx="4233333" cy="2358293"/>
            <wp:effectExtent l="0" t="0" r="0" b="4445"/>
            <wp:docPr id="19956673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856" cy="2419306"/>
                    </a:xfrm>
                    <a:prstGeom prst="rect">
                      <a:avLst/>
                    </a:prstGeom>
                    <a:noFill/>
                    <a:ln>
                      <a:noFill/>
                    </a:ln>
                  </pic:spPr>
                </pic:pic>
              </a:graphicData>
            </a:graphic>
          </wp:inline>
        </w:drawing>
      </w:r>
    </w:p>
    <w:p w14:paraId="6FBF3294" w14:textId="77777777" w:rsidR="00063828" w:rsidRPr="005E1ED3" w:rsidRDefault="00063828" w:rsidP="00F85A5F">
      <w:pPr>
        <w:snapToGrid w:val="0"/>
        <w:ind w:firstLineChars="0" w:firstLine="0"/>
        <w:jc w:val="center"/>
        <w:rPr>
          <w:rFonts w:ascii="ＭＳ 明朝" w:eastAsia="ＭＳ 明朝" w:hAnsi="ＭＳ 明朝"/>
        </w:rPr>
      </w:pPr>
    </w:p>
    <w:p w14:paraId="1C100A72" w14:textId="5B374F69" w:rsidR="00F85A5F" w:rsidRPr="005E1ED3" w:rsidRDefault="00F85A5F" w:rsidP="00F85A5F">
      <w:pPr>
        <w:snapToGrid w:val="0"/>
        <w:ind w:firstLineChars="0" w:firstLine="0"/>
        <w:jc w:val="center"/>
        <w:rPr>
          <w:rFonts w:ascii="ＭＳ 明朝" w:eastAsia="ＭＳ 明朝" w:hAnsi="ＭＳ 明朝"/>
        </w:rPr>
      </w:pPr>
      <w:r w:rsidRPr="005E1ED3">
        <w:rPr>
          <w:rFonts w:ascii="ＭＳ 明朝" w:eastAsia="ＭＳ 明朝" w:hAnsi="ＭＳ 明朝" w:hint="eastAsia"/>
        </w:rPr>
        <w:t>図2　電波望遠鏡の構成</w:t>
      </w:r>
    </w:p>
    <w:p w14:paraId="63423051" w14:textId="77777777" w:rsidR="00063828" w:rsidRPr="005E1ED3" w:rsidRDefault="00063828" w:rsidP="00063828">
      <w:pPr>
        <w:snapToGrid w:val="0"/>
        <w:ind w:firstLineChars="0" w:firstLine="0"/>
        <w:rPr>
          <w:rFonts w:ascii="ＭＳ 明朝" w:eastAsia="ＭＳ 明朝" w:hAnsi="ＭＳ 明朝"/>
        </w:rPr>
      </w:pPr>
    </w:p>
    <w:p w14:paraId="7AB7358B" w14:textId="618E0763" w:rsidR="00CB6D61" w:rsidRPr="005E1ED3" w:rsidRDefault="00CB6D61" w:rsidP="00FD4E3D">
      <w:pPr>
        <w:pStyle w:val="3"/>
        <w:ind w:firstLine="280"/>
        <w:rPr>
          <w:rFonts w:ascii="ＭＳ 明朝" w:eastAsia="ＭＳ 明朝" w:hAnsi="ＭＳ 明朝"/>
        </w:rPr>
      </w:pPr>
      <w:bookmarkStart w:id="9" w:name="_Toc190267737"/>
      <w:r w:rsidRPr="005E1ED3">
        <w:rPr>
          <w:rFonts w:ascii="ＭＳ 明朝" w:eastAsia="ＭＳ 明朝" w:hAnsi="ＭＳ 明朝" w:hint="eastAsia"/>
        </w:rPr>
        <w:lastRenderedPageBreak/>
        <w:t>1.2.1　光学系</w:t>
      </w:r>
      <w:bookmarkEnd w:id="9"/>
    </w:p>
    <w:p w14:paraId="26A65408" w14:textId="401088C9" w:rsidR="005D5C23" w:rsidRPr="005E1ED3" w:rsidRDefault="00CB6D61"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光学系は、宇宙からの信号を</w:t>
      </w:r>
      <w:r w:rsidR="00976306" w:rsidRPr="005E1ED3">
        <w:rPr>
          <w:rFonts w:ascii="ＭＳ 明朝" w:eastAsia="ＭＳ 明朝" w:hAnsi="ＭＳ 明朝" w:hint="eastAsia"/>
        </w:rPr>
        <w:t>アンテナ、副鏡、楕円鏡、平面鏡などを用いて集光し、受信機まで導く部分を指す。</w:t>
      </w:r>
      <w:r w:rsidR="005D5C23" w:rsidRPr="005E1ED3">
        <w:rPr>
          <w:rFonts w:ascii="ＭＳ 明朝" w:eastAsia="ＭＳ 明朝" w:hAnsi="ＭＳ 明朝" w:hint="eastAsia"/>
        </w:rPr>
        <w:t>アンテナ開口の直径D[m]、観測する天体などの波長λ[m]、アンテナの照射パターンで決まる係数K[rad]（</w:t>
      </w:r>
      <w:r w:rsidR="00667F97" w:rsidRPr="005E1ED3">
        <w:rPr>
          <w:rFonts w:ascii="ＭＳ 明朝" w:eastAsia="ＭＳ 明朝" w:hAnsi="ＭＳ 明朝" w:hint="eastAsia"/>
        </w:rPr>
        <w:t>一般的に</w:t>
      </w:r>
      <w:r w:rsidR="005D5C23" w:rsidRPr="005E1ED3">
        <w:rPr>
          <w:rFonts w:ascii="ＭＳ 明朝" w:eastAsia="ＭＳ 明朝" w:hAnsi="ＭＳ 明朝" w:hint="eastAsia"/>
        </w:rPr>
        <w:t>1.2程度）を用いると、アンテナの分解能θ[rad]を決定することができ、式（</w:t>
      </w:r>
      <w:r w:rsidR="00625EF1">
        <w:rPr>
          <w:rFonts w:ascii="ＭＳ 明朝" w:eastAsia="ＭＳ 明朝" w:hAnsi="ＭＳ 明朝" w:hint="eastAsia"/>
        </w:rPr>
        <w:t>1</w:t>
      </w:r>
      <w:r w:rsidR="005D5C23" w:rsidRPr="005E1ED3">
        <w:rPr>
          <w:rFonts w:ascii="ＭＳ 明朝" w:eastAsia="ＭＳ 明朝" w:hAnsi="ＭＳ 明朝" w:hint="eastAsia"/>
        </w:rPr>
        <w:t>）で表される。</w:t>
      </w:r>
    </w:p>
    <w:p w14:paraId="7AF73252" w14:textId="555C5B76" w:rsidR="005D5C23" w:rsidRPr="005E1ED3" w:rsidRDefault="00CE6E22" w:rsidP="00836329">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θ=K×</m:t>
              </m:r>
              <m:f>
                <m:fPr>
                  <m:ctrlPr>
                    <w:rPr>
                      <w:rFonts w:ascii="Cambria Math" w:eastAsia="ＭＳ 明朝" w:hAnsi="Cambria Math"/>
                      <w:i/>
                    </w:rPr>
                  </m:ctrlPr>
                </m:fPr>
                <m:num>
                  <m:r>
                    <w:rPr>
                      <w:rFonts w:ascii="Cambria Math" w:eastAsia="ＭＳ 明朝" w:hAnsi="Cambria Math"/>
                    </w:rPr>
                    <m:t>λ</m:t>
                  </m:r>
                </m:num>
                <m:den>
                  <m:r>
                    <w:rPr>
                      <w:rFonts w:ascii="Cambria Math" w:eastAsia="ＭＳ 明朝" w:hAnsi="Cambria Math"/>
                    </w:rPr>
                    <m:t>D</m:t>
                  </m:r>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m:t>
                  </m:r>
                </m:e>
              </m:d>
            </m:e>
          </m:eqArr>
        </m:oMath>
      </m:oMathPara>
    </w:p>
    <w:p w14:paraId="0E3B88D2" w14:textId="33E9851D" w:rsidR="005D5C23" w:rsidRPr="005E1ED3" w:rsidRDefault="000A268E" w:rsidP="00B23A3F">
      <w:pPr>
        <w:snapToGrid w:val="0"/>
        <w:ind w:firstLineChars="0" w:firstLine="0"/>
        <w:rPr>
          <w:rFonts w:ascii="ＭＳ 明朝" w:eastAsia="ＭＳ 明朝" w:hAnsi="ＭＳ 明朝"/>
        </w:rPr>
      </w:pPr>
      <w:r w:rsidRPr="005E1ED3">
        <w:rPr>
          <w:rFonts w:ascii="ＭＳ 明朝" w:eastAsia="ＭＳ 明朝" w:hAnsi="ＭＳ 明朝" w:hint="eastAsia"/>
        </w:rPr>
        <w:t>このθが小さいほど分解能が高いとされる。しかし一概に分解能が高いことが良いとは言えない。分解能が高いと対象を細かく観測することができるが、大きな範囲を観測するとなると多くの時間がかかってしまう。そのため</w:t>
      </w:r>
      <w:r w:rsidR="00667F97" w:rsidRPr="005E1ED3">
        <w:rPr>
          <w:rFonts w:ascii="ＭＳ 明朝" w:eastAsia="ＭＳ 明朝" w:hAnsi="ＭＳ 明朝" w:hint="eastAsia"/>
        </w:rPr>
        <w:t>、まずは分解能の低い望遠鏡で大きな範囲を観測し、より細かく観測したい領域があれば、分解能の高い望遠鏡で観測するというのが一般的となっている。</w:t>
      </w:r>
    </w:p>
    <w:p w14:paraId="4FFCA075" w14:textId="5B890DF6" w:rsidR="005D5C23" w:rsidRPr="005E1ED3" w:rsidRDefault="00836329" w:rsidP="00FD4E3D">
      <w:pPr>
        <w:pStyle w:val="3"/>
        <w:ind w:firstLine="280"/>
        <w:rPr>
          <w:rFonts w:ascii="ＭＳ 明朝" w:eastAsia="ＭＳ 明朝" w:hAnsi="ＭＳ 明朝"/>
        </w:rPr>
      </w:pPr>
      <w:bookmarkStart w:id="10" w:name="_Toc190267738"/>
      <w:r w:rsidRPr="005E1ED3">
        <w:rPr>
          <w:rFonts w:ascii="ＭＳ 明朝" w:eastAsia="ＭＳ 明朝" w:hAnsi="ＭＳ 明朝" w:hint="eastAsia"/>
        </w:rPr>
        <w:t>1.2.2　受信機</w:t>
      </w:r>
      <w:bookmarkEnd w:id="10"/>
    </w:p>
    <w:p w14:paraId="1CAE2EC2" w14:textId="17B0AE8E" w:rsidR="00960AC8" w:rsidRPr="005E1ED3" w:rsidRDefault="00836329"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受信機の役割は、天体からの高周波で微弱な信号を、容易に扱える強度と周波数を持った信号に変換することである。</w:t>
      </w:r>
      <w:r w:rsidR="00734B9E" w:rsidRPr="005E1ED3">
        <w:rPr>
          <w:rFonts w:ascii="ＭＳ 明朝" w:eastAsia="ＭＳ 明朝" w:hAnsi="ＭＳ 明朝" w:hint="eastAsia"/>
        </w:rPr>
        <w:t>天体からの電波の強度と位相情報の両方を取り出すか、郷土のみを検出するかによって受信機の方式が変わり、前者の代表例が、Mixerという装置を用いて周波数変換を行うヘテロダイン受信機である。</w:t>
      </w:r>
    </w:p>
    <w:p w14:paraId="5D66A212" w14:textId="64C8B343" w:rsidR="009F6A79" w:rsidRPr="005E1ED3" w:rsidRDefault="009F6A79"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8114F4" w:rsidRPr="005E1ED3">
        <w:rPr>
          <w:rFonts w:ascii="ＭＳ 明朝" w:eastAsia="ＭＳ 明朝" w:hAnsi="ＭＳ 明朝" w:hint="eastAsia"/>
        </w:rPr>
        <w:t>受信機の雑音温度</w:t>
      </w:r>
      <w:r w:rsidR="00AB03D8" w:rsidRPr="005E1ED3">
        <w:rPr>
          <w:rFonts w:ascii="ＭＳ 明朝" w:eastAsia="ＭＳ 明朝" w:hAnsi="ＭＳ 明朝" w:hint="eastAsia"/>
        </w:rPr>
        <w:t>とは、受信機自体が放射する電磁波、電気信号を</w:t>
      </w:r>
      <w:r w:rsidR="00F95358" w:rsidRPr="005E1ED3">
        <w:rPr>
          <w:rFonts w:ascii="ＭＳ 明朝" w:eastAsia="ＭＳ 明朝" w:hAnsi="ＭＳ 明朝" w:hint="eastAsia"/>
        </w:rPr>
        <w:t>Planckの放射</w:t>
      </w:r>
      <w:r w:rsidR="006A007F" w:rsidRPr="005E1ED3">
        <w:rPr>
          <w:rFonts w:ascii="ＭＳ 明朝" w:eastAsia="ＭＳ 明朝" w:hAnsi="ＭＳ 明朝" w:hint="eastAsia"/>
        </w:rPr>
        <w:t>法則と等価なエネルギー</w:t>
      </w:r>
      <w:r w:rsidR="00A14C41" w:rsidRPr="005E1ED3">
        <w:rPr>
          <w:rFonts w:ascii="ＭＳ 明朝" w:eastAsia="ＭＳ 明朝" w:hAnsi="ＭＳ 明朝" w:hint="eastAsia"/>
        </w:rPr>
        <w:t>を放射する黒体温度に換算したものである。</w:t>
      </w:r>
      <w:r w:rsidR="00F16680" w:rsidRPr="005E1ED3">
        <w:rPr>
          <w:rFonts w:ascii="ＭＳ 明朝" w:eastAsia="ＭＳ 明朝" w:hAnsi="ＭＳ 明朝" w:hint="eastAsia"/>
        </w:rPr>
        <w:t>観測データの標準偏差</w:t>
      </w:r>
      <m:oMath>
        <m:r>
          <w:rPr>
            <w:rFonts w:ascii="Cambria Math" w:eastAsia="ＭＳ 明朝" w:hAnsi="Cambria Math"/>
          </w:rPr>
          <m:t>∆T[K]</m:t>
        </m:r>
      </m:oMath>
      <w:r w:rsidR="00F16680" w:rsidRPr="005E1ED3">
        <w:rPr>
          <w:rFonts w:ascii="ＭＳ 明朝" w:eastAsia="ＭＳ 明朝" w:hAnsi="ＭＳ 明朝" w:hint="eastAsia"/>
        </w:rPr>
        <w:t>は</w:t>
      </w:r>
    </w:p>
    <w:p w14:paraId="41D2710A" w14:textId="07ED2916" w:rsidR="00504F85" w:rsidRPr="005E1ED3" w:rsidRDefault="00CE6E22" w:rsidP="0099192B">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∆T=</m:t>
              </m:r>
              <m:f>
                <m:fPr>
                  <m:ctrlPr>
                    <w:rPr>
                      <w:rFonts w:ascii="Cambria Math" w:eastAsia="ＭＳ 明朝" w:hAnsi="Cambria Math"/>
                      <w:i/>
                    </w:rPr>
                  </m:ctrlPr>
                </m:fPr>
                <m:num>
                  <m:r>
                    <w:rPr>
                      <w:rFonts w:ascii="Cambria Math" w:eastAsia="ＭＳ 明朝" w:hAnsi="Cambria Math"/>
                    </w:rPr>
                    <m:t>K</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sys</m:t>
                      </m:r>
                    </m:sub>
                  </m:sSub>
                </m:num>
                <m:den>
                  <m:sSup>
                    <m:sSupPr>
                      <m:ctrlPr>
                        <w:rPr>
                          <w:rFonts w:ascii="Cambria Math" w:eastAsia="ＭＳ 明朝" w:hAnsi="Cambria Math"/>
                          <w:i/>
                        </w:rPr>
                      </m:ctrlPr>
                    </m:sSupPr>
                    <m:e>
                      <m:d>
                        <m:dPr>
                          <m:ctrlPr>
                            <w:rPr>
                              <w:rFonts w:ascii="Cambria Math" w:eastAsia="ＭＳ 明朝" w:hAnsi="Cambria Math"/>
                              <w:i/>
                            </w:rPr>
                          </m:ctrlPr>
                        </m:dPr>
                        <m:e>
                          <m:r>
                            <w:rPr>
                              <w:rFonts w:ascii="Cambria Math" w:eastAsia="ＭＳ 明朝" w:hAnsi="Cambria Math"/>
                            </w:rPr>
                            <m:t>∆f×t</m:t>
                          </m:r>
                        </m:e>
                      </m:d>
                    </m:e>
                    <m:sup>
                      <m:r>
                        <w:rPr>
                          <w:rFonts w:ascii="Cambria Math" w:eastAsia="ＭＳ 明朝" w:hAnsi="Cambria Math"/>
                        </w:rPr>
                        <m:t>0.5</m:t>
                      </m:r>
                    </m:sup>
                  </m:sSup>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2</m:t>
                  </m:r>
                </m:e>
              </m:d>
            </m:e>
          </m:eqArr>
        </m:oMath>
      </m:oMathPara>
    </w:p>
    <w:p w14:paraId="519F20DC" w14:textId="1E132488" w:rsidR="00805AFB" w:rsidRPr="005E1ED3" w:rsidRDefault="00805AFB" w:rsidP="00D2479F">
      <w:pPr>
        <w:snapToGrid w:val="0"/>
        <w:ind w:firstLineChars="0" w:firstLine="0"/>
        <w:rPr>
          <w:rFonts w:ascii="ＭＳ 明朝" w:eastAsia="ＭＳ 明朝" w:hAnsi="ＭＳ 明朝"/>
        </w:rPr>
      </w:pPr>
      <w:r w:rsidRPr="005E1ED3">
        <w:rPr>
          <w:rFonts w:ascii="ＭＳ 明朝" w:eastAsia="ＭＳ 明朝" w:hAnsi="ＭＳ 明朝" w:hint="eastAsia"/>
        </w:rPr>
        <w:t>で表される。ここで、</w:t>
      </w:r>
      <m:oMath>
        <m:r>
          <w:rPr>
            <w:rFonts w:ascii="Cambria Math" w:eastAsia="ＭＳ 明朝" w:hAnsi="Cambria Math"/>
          </w:rPr>
          <m:t>K</m:t>
        </m:r>
      </m:oMath>
      <w:r w:rsidRPr="005E1ED3">
        <w:rPr>
          <w:rFonts w:ascii="ＭＳ 明朝" w:eastAsia="ＭＳ 明朝" w:hAnsi="ＭＳ 明朝" w:hint="eastAsia"/>
        </w:rPr>
        <w:t>：</w:t>
      </w:r>
      <w:r w:rsidR="00E7728E" w:rsidRPr="005E1ED3">
        <w:rPr>
          <w:rFonts w:ascii="ＭＳ 明朝" w:eastAsia="ＭＳ 明朝" w:hAnsi="ＭＳ 明朝" w:hint="eastAsia"/>
        </w:rPr>
        <w:t>2前後の定数、</w:t>
      </w:r>
      <m:oMath>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sys</m:t>
            </m:r>
          </m:sub>
        </m:sSub>
        <m:r>
          <w:rPr>
            <w:rFonts w:ascii="Cambria Math" w:eastAsia="ＭＳ 明朝" w:hAnsi="Cambria Math"/>
          </w:rPr>
          <m:t>[K]</m:t>
        </m:r>
      </m:oMath>
      <w:r w:rsidR="00E7728E" w:rsidRPr="005E1ED3">
        <w:rPr>
          <w:rFonts w:ascii="ＭＳ 明朝" w:eastAsia="ＭＳ 明朝" w:hAnsi="ＭＳ 明朝" w:hint="eastAsia"/>
        </w:rPr>
        <w:t>：システム雑音温度</w:t>
      </w:r>
      <w:r w:rsidR="00504F85" w:rsidRPr="005E1ED3">
        <w:rPr>
          <w:rFonts w:ascii="ＭＳ 明朝" w:eastAsia="ＭＳ 明朝" w:hAnsi="ＭＳ 明朝" w:hint="eastAsia"/>
        </w:rPr>
        <w:t>、</w:t>
      </w:r>
      <m:oMath>
        <m:r>
          <w:rPr>
            <w:rFonts w:ascii="Cambria Math" w:eastAsia="ＭＳ 明朝" w:hAnsi="Cambria Math"/>
          </w:rPr>
          <m:t>∆f[Hz]</m:t>
        </m:r>
      </m:oMath>
      <w:r w:rsidR="00504F85" w:rsidRPr="005E1ED3">
        <w:rPr>
          <w:rFonts w:ascii="ＭＳ 明朝" w:eastAsia="ＭＳ 明朝" w:hAnsi="ＭＳ 明朝" w:hint="eastAsia"/>
        </w:rPr>
        <w:t>：周波数幅</w:t>
      </w:r>
      <w:r w:rsidR="00156C64" w:rsidRPr="005E1ED3">
        <w:rPr>
          <w:rFonts w:ascii="ＭＳ 明朝" w:eastAsia="ＭＳ 明朝" w:hAnsi="ＭＳ 明朝" w:hint="eastAsia"/>
        </w:rPr>
        <w:t>、</w:t>
      </w:r>
      <m:oMath>
        <m:r>
          <w:rPr>
            <w:rFonts w:ascii="Cambria Math" w:eastAsia="ＭＳ 明朝" w:hAnsi="Cambria Math"/>
          </w:rPr>
          <m:t>t</m:t>
        </m:r>
        <m:d>
          <m:dPr>
            <m:begChr m:val="["/>
            <m:endChr m:val="]"/>
            <m:ctrlPr>
              <w:rPr>
                <w:rFonts w:ascii="Cambria Math" w:eastAsia="ＭＳ 明朝" w:hAnsi="Cambria Math"/>
                <w:i/>
              </w:rPr>
            </m:ctrlPr>
          </m:dPr>
          <m:e>
            <m:r>
              <w:rPr>
                <w:rFonts w:ascii="Cambria Math" w:eastAsia="ＭＳ 明朝" w:hAnsi="Cambria Math"/>
              </w:rPr>
              <m:t>s</m:t>
            </m:r>
          </m:e>
        </m:d>
      </m:oMath>
      <w:r w:rsidR="00156C64" w:rsidRPr="005E1ED3">
        <w:rPr>
          <w:rFonts w:ascii="ＭＳ 明朝" w:eastAsia="ＭＳ 明朝" w:hAnsi="ＭＳ 明朝" w:hint="eastAsia"/>
        </w:rPr>
        <w:t>：観測時間である。</w:t>
      </w:r>
      <w:r w:rsidR="00FE0D3D" w:rsidRPr="005E1ED3">
        <w:rPr>
          <w:rFonts w:ascii="ＭＳ 明朝" w:eastAsia="ＭＳ 明朝" w:hAnsi="ＭＳ 明朝" w:hint="eastAsia"/>
        </w:rPr>
        <w:t>この式から、雑音温度を小さくすることで</w:t>
      </w:r>
      <w:r w:rsidR="000A7523" w:rsidRPr="005E1ED3">
        <w:rPr>
          <w:rFonts w:ascii="ＭＳ 明朝" w:eastAsia="ＭＳ 明朝" w:hAnsi="ＭＳ 明朝" w:hint="eastAsia"/>
        </w:rPr>
        <w:t>観測効率が改善されることがわかる。</w:t>
      </w:r>
    </w:p>
    <w:p w14:paraId="7C5AF31C" w14:textId="304DD303" w:rsidR="00D16C05" w:rsidRPr="005E1ED3" w:rsidRDefault="00734B9E"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D16C05" w:rsidRPr="005E1ED3">
        <w:rPr>
          <w:rFonts w:ascii="ＭＳ 明朝" w:eastAsia="ＭＳ 明朝" w:hAnsi="ＭＳ 明朝" w:hint="eastAsia"/>
        </w:rPr>
        <w:t>電波による観測において重要なのが電波望遠鏡の感度であるが、それは受信機の雑音温度に大きく影響される。受信機の雑音温度Tは式（</w:t>
      </w:r>
      <w:r w:rsidR="00AE0E41">
        <w:rPr>
          <w:rFonts w:ascii="ＭＳ 明朝" w:eastAsia="ＭＳ 明朝" w:hAnsi="ＭＳ 明朝" w:hint="eastAsia"/>
        </w:rPr>
        <w:t>3</w:t>
      </w:r>
      <w:r w:rsidR="00D16C05" w:rsidRPr="005E1ED3">
        <w:rPr>
          <w:rFonts w:ascii="ＭＳ 明朝" w:eastAsia="ＭＳ 明朝" w:hAnsi="ＭＳ 明朝" w:hint="eastAsia"/>
        </w:rPr>
        <w:t>）で表される。</w:t>
      </w:r>
    </w:p>
    <w:p w14:paraId="09D560F1" w14:textId="34A4DF66" w:rsidR="005B34E5" w:rsidRPr="005E1ED3" w:rsidRDefault="00CE6E22" w:rsidP="00207730">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1</m:t>
                  </m:r>
                </m:sub>
              </m:sSub>
              <m:r>
                <w:rPr>
                  <w:rFonts w:ascii="Cambria Math" w:eastAsia="ＭＳ 明朝" w:hAnsi="Cambria Math"/>
                </w:rPr>
                <m:t>+</m:t>
              </m:r>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2</m:t>
                      </m:r>
                    </m:sub>
                  </m:sSub>
                </m:num>
                <m:den>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1</m:t>
                      </m:r>
                    </m:sub>
                  </m:sSub>
                </m:den>
              </m:f>
              <m:r>
                <w:rPr>
                  <w:rFonts w:ascii="Cambria Math" w:eastAsia="ＭＳ 明朝" w:hAnsi="Cambria Math"/>
                </w:rPr>
                <m:t>+</m:t>
              </m:r>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3</m:t>
                      </m:r>
                    </m:sub>
                  </m:sSub>
                </m:num>
                <m:den>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1</m:t>
                      </m:r>
                    </m:sub>
                  </m:sSub>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2</m:t>
                      </m:r>
                    </m:sub>
                  </m:sSub>
                </m:den>
              </m:f>
              <m:r>
                <w:rPr>
                  <w:rFonts w:ascii="Cambria Math" w:eastAsia="ＭＳ 明朝" w:hAnsi="Cambria Math"/>
                </w:rPr>
                <m:t>+⋯+</m:t>
              </m:r>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n</m:t>
                      </m:r>
                    </m:sub>
                  </m:sSub>
                </m:num>
                <m:den>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1</m:t>
                      </m:r>
                    </m:sub>
                  </m:sSub>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2</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n</m:t>
                      </m:r>
                    </m:sub>
                  </m:sSub>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3</m:t>
                  </m:r>
                </m:e>
              </m:d>
            </m:e>
          </m:eqArr>
        </m:oMath>
      </m:oMathPara>
    </w:p>
    <w:p w14:paraId="1BCB681E" w14:textId="3547F185" w:rsidR="005B34E5" w:rsidRPr="005E1ED3" w:rsidRDefault="002978A5" w:rsidP="00B23A3F">
      <w:pPr>
        <w:snapToGrid w:val="0"/>
        <w:ind w:firstLineChars="0" w:firstLine="0"/>
        <w:rPr>
          <w:rFonts w:ascii="ＭＳ 明朝" w:eastAsia="ＭＳ 明朝" w:hAnsi="ＭＳ 明朝"/>
        </w:rPr>
      </w:pPr>
      <w:r w:rsidRPr="005E1ED3">
        <w:rPr>
          <w:rFonts w:ascii="ＭＳ 明朝" w:eastAsia="ＭＳ 明朝" w:hAnsi="ＭＳ 明朝" w:hint="eastAsia"/>
        </w:rPr>
        <w:t>ここで、</w:t>
      </w:r>
      <m:oMath>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n</m:t>
            </m:r>
          </m:sub>
        </m:sSub>
      </m:oMath>
      <w:r w:rsidRPr="005E1ED3">
        <w:rPr>
          <w:rFonts w:ascii="ＭＳ 明朝" w:eastAsia="ＭＳ 明朝" w:hAnsi="ＭＳ 明朝" w:hint="eastAsia"/>
        </w:rPr>
        <w:t>は</w:t>
      </w:r>
      <w:r w:rsidR="00207730" w:rsidRPr="005E1ED3">
        <w:rPr>
          <w:rFonts w:ascii="ＭＳ 明朝" w:eastAsia="ＭＳ 明朝" w:hAnsi="ＭＳ 明朝" w:hint="eastAsia"/>
        </w:rPr>
        <w:t>n番目の装置の雑音温度、</w:t>
      </w:r>
      <m:oMath>
        <m:sSub>
          <m:sSubPr>
            <m:ctrlPr>
              <w:rPr>
                <w:rFonts w:ascii="Cambria Math" w:eastAsia="ＭＳ 明朝" w:hAnsi="Cambria Math"/>
                <w:i/>
              </w:rPr>
            </m:ctrlPr>
          </m:sSubPr>
          <m:e>
            <m:r>
              <w:rPr>
                <w:rFonts w:ascii="Cambria Math" w:eastAsia="ＭＳ 明朝" w:hAnsi="Cambria Math"/>
              </w:rPr>
              <m:t>G</m:t>
            </m:r>
          </m:e>
          <m:sub>
            <m:r>
              <w:rPr>
                <w:rFonts w:ascii="Cambria Math" w:eastAsia="ＭＳ 明朝" w:hAnsi="Cambria Math"/>
              </w:rPr>
              <m:t>n</m:t>
            </m:r>
          </m:sub>
        </m:sSub>
      </m:oMath>
      <w:r w:rsidR="00207730" w:rsidRPr="005E1ED3">
        <w:rPr>
          <w:rFonts w:ascii="ＭＳ 明朝" w:eastAsia="ＭＳ 明朝" w:hAnsi="ＭＳ 明朝" w:hint="eastAsia"/>
        </w:rPr>
        <w:t>はn番目の装置の利得である。この式から分かるように受信機の雑音温度Tは、受信機の初段に配置される装置の雑音温度によってほとんど決定される。</w:t>
      </w:r>
      <w:r w:rsidR="003004DB" w:rsidRPr="005E1ED3">
        <w:rPr>
          <w:rFonts w:ascii="ＭＳ 明朝" w:eastAsia="ＭＳ 明朝" w:hAnsi="ＭＳ 明朝" w:hint="eastAsia"/>
        </w:rPr>
        <w:t>観測する周波数が100GHz以下の場合、初段に低雑音増幅器を用いることで雑音を小さくできる。しかし、</w:t>
      </w:r>
      <w:r w:rsidR="00755C78">
        <w:rPr>
          <w:rFonts w:ascii="ＭＳ 明朝" w:eastAsia="ＭＳ 明朝" w:hAnsi="ＭＳ 明朝" w:hint="eastAsia"/>
        </w:rPr>
        <w:t>100GHz以上の</w:t>
      </w:r>
      <w:r w:rsidR="003004DB" w:rsidRPr="005E1ED3">
        <w:rPr>
          <w:rFonts w:ascii="ＭＳ 明朝" w:eastAsia="ＭＳ 明朝" w:hAnsi="ＭＳ 明朝" w:hint="eastAsia"/>
        </w:rPr>
        <w:t>場合は</w:t>
      </w:r>
      <w:r w:rsidR="00535D58">
        <w:rPr>
          <w:rFonts w:ascii="ＭＳ 明朝" w:eastAsia="ＭＳ 明朝" w:hAnsi="ＭＳ 明朝" w:hint="eastAsia"/>
        </w:rPr>
        <w:t>、その周波数に対応した低雑音増幅器</w:t>
      </w:r>
      <w:r w:rsidR="00F31E44">
        <w:rPr>
          <w:rFonts w:ascii="ＭＳ 明朝" w:eastAsia="ＭＳ 明朝" w:hAnsi="ＭＳ 明朝" w:hint="eastAsia"/>
        </w:rPr>
        <w:t>が実用化されていないため、</w:t>
      </w:r>
      <w:r w:rsidR="003004DB" w:rsidRPr="005E1ED3">
        <w:rPr>
          <w:rFonts w:ascii="ＭＳ 明朝" w:eastAsia="ＭＳ 明朝" w:hAnsi="ＭＳ 明朝" w:hint="eastAsia"/>
        </w:rPr>
        <w:t>初段に</w:t>
      </w:r>
      <w:r w:rsidR="00825992">
        <w:rPr>
          <w:rFonts w:ascii="ＭＳ 明朝" w:eastAsia="ＭＳ 明朝" w:hAnsi="ＭＳ 明朝" w:hint="eastAsia"/>
        </w:rPr>
        <w:t>m</w:t>
      </w:r>
      <w:r w:rsidR="003004DB" w:rsidRPr="005E1ED3">
        <w:rPr>
          <w:rFonts w:ascii="ＭＳ 明朝" w:eastAsia="ＭＳ 明朝" w:hAnsi="ＭＳ 明朝" w:hint="eastAsia"/>
        </w:rPr>
        <w:t>ixerを使用し周波数変換した後に低雑音増幅器を使用することになる。したがって、100GHz以上の周波数を観測する場合に</w:t>
      </w:r>
      <w:r w:rsidR="009776C7" w:rsidRPr="005E1ED3">
        <w:rPr>
          <w:rFonts w:ascii="ＭＳ 明朝" w:eastAsia="ＭＳ 明朝" w:hAnsi="ＭＳ 明朝" w:hint="eastAsia"/>
        </w:rPr>
        <w:t>雑音温度を小さくするに</w:t>
      </w:r>
      <w:r w:rsidR="003004DB" w:rsidRPr="005E1ED3">
        <w:rPr>
          <w:rFonts w:ascii="ＭＳ 明朝" w:eastAsia="ＭＳ 明朝" w:hAnsi="ＭＳ 明朝" w:hint="eastAsia"/>
        </w:rPr>
        <w:t>は、</w:t>
      </w:r>
      <w:r w:rsidR="009776C7" w:rsidRPr="005E1ED3">
        <w:rPr>
          <w:rFonts w:ascii="ＭＳ 明朝" w:eastAsia="ＭＳ 明朝" w:hAnsi="ＭＳ 明朝" w:hint="eastAsia"/>
        </w:rPr>
        <w:t>非常に</w:t>
      </w:r>
      <w:r w:rsidR="003004DB" w:rsidRPr="005E1ED3">
        <w:rPr>
          <w:rFonts w:ascii="ＭＳ 明朝" w:eastAsia="ＭＳ 明朝" w:hAnsi="ＭＳ 明朝" w:hint="eastAsia"/>
        </w:rPr>
        <w:t>低雑音な</w:t>
      </w:r>
      <w:r w:rsidR="00825992">
        <w:rPr>
          <w:rFonts w:ascii="ＭＳ 明朝" w:eastAsia="ＭＳ 明朝" w:hAnsi="ＭＳ 明朝" w:hint="eastAsia"/>
        </w:rPr>
        <w:t>m</w:t>
      </w:r>
      <w:r w:rsidR="003004DB" w:rsidRPr="005E1ED3">
        <w:rPr>
          <w:rFonts w:ascii="ＭＳ 明朝" w:eastAsia="ＭＳ 明朝" w:hAnsi="ＭＳ 明朝" w:hint="eastAsia"/>
        </w:rPr>
        <w:t>ixer</w:t>
      </w:r>
      <w:r w:rsidR="009776C7" w:rsidRPr="005E1ED3">
        <w:rPr>
          <w:rFonts w:ascii="ＭＳ 明朝" w:eastAsia="ＭＳ 明朝" w:hAnsi="ＭＳ 明朝" w:hint="eastAsia"/>
        </w:rPr>
        <w:t>を用いることが必要である。</w:t>
      </w:r>
    </w:p>
    <w:p w14:paraId="2D47387A" w14:textId="27EC719B" w:rsidR="00D47477" w:rsidRPr="005E1ED3" w:rsidRDefault="00D47477" w:rsidP="00FD4E3D">
      <w:pPr>
        <w:pStyle w:val="3"/>
        <w:ind w:firstLine="280"/>
        <w:rPr>
          <w:rFonts w:ascii="ＭＳ 明朝" w:eastAsia="ＭＳ 明朝" w:hAnsi="ＭＳ 明朝"/>
        </w:rPr>
      </w:pPr>
      <w:bookmarkStart w:id="11" w:name="_Toc190267739"/>
      <w:r w:rsidRPr="005E1ED3">
        <w:rPr>
          <w:rFonts w:ascii="ＭＳ 明朝" w:eastAsia="ＭＳ 明朝" w:hAnsi="ＭＳ 明朝" w:hint="eastAsia"/>
        </w:rPr>
        <w:lastRenderedPageBreak/>
        <w:t>1.2.3　分光計</w:t>
      </w:r>
      <w:bookmarkEnd w:id="11"/>
    </w:p>
    <w:p w14:paraId="7852A049" w14:textId="788AE8C3" w:rsidR="00E615F9" w:rsidRDefault="004B1779"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731392" w:rsidRPr="005E1ED3">
        <w:rPr>
          <w:rFonts w:ascii="ＭＳ 明朝" w:eastAsia="ＭＳ 明朝" w:hAnsi="ＭＳ 明朝" w:hint="eastAsia"/>
        </w:rPr>
        <w:t>分光計とは信号を周波数方向に分解しスペクトルを検出するものである。</w:t>
      </w:r>
      <w:r w:rsidRPr="005E1ED3">
        <w:rPr>
          <w:rFonts w:ascii="ＭＳ 明朝" w:eastAsia="ＭＳ 明朝" w:hAnsi="ＭＳ 明朝" w:hint="eastAsia"/>
        </w:rPr>
        <w:t>天体からの電波には大きく分けて連続波と線スペクトルの2種類が存在する。連続波の場合は、そのまま2乗検波器で強度を測定することができる。線スペクトルの場合は電波分光器を用い、周波数方向に電波を分解することで測定できる。</w:t>
      </w:r>
    </w:p>
    <w:p w14:paraId="1345D1B6" w14:textId="15B7210D" w:rsidR="00836329" w:rsidRPr="005E1ED3" w:rsidRDefault="00E615F9" w:rsidP="00E615F9">
      <w:pPr>
        <w:widowControl/>
        <w:ind w:firstLineChars="0" w:firstLine="0"/>
        <w:jc w:val="left"/>
        <w:rPr>
          <w:rFonts w:ascii="ＭＳ 明朝" w:eastAsia="ＭＳ 明朝" w:hAnsi="ＭＳ 明朝"/>
        </w:rPr>
      </w:pPr>
      <w:r>
        <w:rPr>
          <w:rFonts w:ascii="ＭＳ 明朝" w:eastAsia="ＭＳ 明朝" w:hAnsi="ＭＳ 明朝"/>
        </w:rPr>
        <w:br w:type="page"/>
      </w:r>
    </w:p>
    <w:p w14:paraId="5866675E" w14:textId="5BCAEF73" w:rsidR="00836329" w:rsidRPr="005E1ED3" w:rsidRDefault="00A32E5D" w:rsidP="00FD4E3D">
      <w:pPr>
        <w:pStyle w:val="1"/>
        <w:ind w:firstLine="320"/>
        <w:rPr>
          <w:rFonts w:ascii="ＭＳ 明朝" w:eastAsia="ＭＳ 明朝" w:hAnsi="ＭＳ 明朝"/>
        </w:rPr>
      </w:pPr>
      <w:bookmarkStart w:id="12" w:name="_Toc190267740"/>
      <w:r w:rsidRPr="005E1ED3">
        <w:rPr>
          <w:rFonts w:ascii="ＭＳ 明朝" w:eastAsia="ＭＳ 明朝" w:hAnsi="ＭＳ 明朝" w:hint="eastAsia"/>
        </w:rPr>
        <w:lastRenderedPageBreak/>
        <w:t>2　1.85m電波望遠鏡</w:t>
      </w:r>
      <w:bookmarkEnd w:id="12"/>
    </w:p>
    <w:p w14:paraId="51AD6DA3" w14:textId="7CEA7AC3" w:rsidR="00836329" w:rsidRPr="005E1ED3" w:rsidRDefault="00C87C20" w:rsidP="00FD4E3D">
      <w:pPr>
        <w:pStyle w:val="2"/>
        <w:ind w:firstLine="280"/>
        <w:rPr>
          <w:rFonts w:ascii="ＭＳ 明朝" w:eastAsia="ＭＳ 明朝" w:hAnsi="ＭＳ 明朝"/>
        </w:rPr>
      </w:pPr>
      <w:bookmarkStart w:id="13" w:name="_Toc190267741"/>
      <w:r w:rsidRPr="005E1ED3">
        <w:rPr>
          <w:rFonts w:ascii="ＭＳ 明朝" w:eastAsia="ＭＳ 明朝" w:hAnsi="ＭＳ 明朝" w:hint="eastAsia"/>
        </w:rPr>
        <w:t>2.1　1.85m電波望遠鏡</w:t>
      </w:r>
      <w:bookmarkEnd w:id="13"/>
    </w:p>
    <w:p w14:paraId="5B13C92E" w14:textId="77777777" w:rsidR="001E7FE8" w:rsidRDefault="00C87C20" w:rsidP="001E7FE8">
      <w:pPr>
        <w:snapToGrid w:val="0"/>
        <w:ind w:firstLine="220"/>
        <w:rPr>
          <w:rFonts w:ascii="ＭＳ 明朝" w:eastAsia="ＭＳ 明朝" w:hAnsi="ＭＳ 明朝"/>
        </w:rPr>
      </w:pPr>
      <w:r w:rsidRPr="005E1ED3">
        <w:rPr>
          <w:rFonts w:ascii="ＭＳ 明朝" w:eastAsia="ＭＳ 明朝" w:hAnsi="ＭＳ 明朝" w:hint="eastAsia"/>
        </w:rPr>
        <w:t>1.85m電波望遠鏡とは</w:t>
      </w:r>
      <w:r w:rsidR="004F6D36" w:rsidRPr="005E1ED3">
        <w:rPr>
          <w:rFonts w:ascii="ＭＳ 明朝" w:eastAsia="ＭＳ 明朝" w:hAnsi="ＭＳ 明朝" w:hint="eastAsia"/>
        </w:rPr>
        <w:t>大阪公立大学が所有し、長野県国立天文台野辺山宇宙電波研究所の敷地内に設置されている口径が1.85mの電波望遠鏡である。</w:t>
      </w:r>
      <w:r w:rsidR="004D1446" w:rsidRPr="005E1ED3">
        <w:rPr>
          <w:rFonts w:ascii="ＭＳ 明朝" w:eastAsia="ＭＳ 明朝" w:hAnsi="ＭＳ 明朝" w:hint="eastAsia"/>
        </w:rPr>
        <w:t>2006年に旧大阪府立大学構内で組み立てられ、2007年に野辺山宇宙電波研究所に設置された。</w:t>
      </w:r>
      <w:r w:rsidR="004F6D36" w:rsidRPr="005E1ED3">
        <w:rPr>
          <w:rFonts w:ascii="ＭＳ 明朝" w:eastAsia="ＭＳ 明朝" w:hAnsi="ＭＳ 明朝" w:hint="eastAsia"/>
        </w:rPr>
        <w:t>口径</w:t>
      </w:r>
      <w:r w:rsidR="00731392" w:rsidRPr="005E1ED3">
        <w:rPr>
          <w:rFonts w:ascii="ＭＳ 明朝" w:eastAsia="ＭＳ 明朝" w:hAnsi="ＭＳ 明朝" w:hint="eastAsia"/>
        </w:rPr>
        <w:t>が1.85</w:t>
      </w:r>
      <w:r w:rsidR="00BC6D83" w:rsidRPr="005E1ED3">
        <w:rPr>
          <w:rFonts w:ascii="ＭＳ 明朝" w:eastAsia="ＭＳ 明朝" w:hAnsi="ＭＳ 明朝" w:hint="eastAsia"/>
        </w:rPr>
        <w:t>m</w:t>
      </w:r>
      <w:r w:rsidR="00731392" w:rsidRPr="005E1ED3">
        <w:rPr>
          <w:rFonts w:ascii="ＭＳ 明朝" w:eastAsia="ＭＳ 明朝" w:hAnsi="ＭＳ 明朝" w:hint="eastAsia"/>
        </w:rPr>
        <w:t>と小口径な望遠鏡に分類され、空間分解能は高くないがその分視野が広いため、広域なサーベイ観測を行ってきた</w:t>
      </w:r>
      <w:r w:rsidR="001E7FE8">
        <w:rPr>
          <w:rFonts w:ascii="ＭＳ 明朝" w:eastAsia="ＭＳ 明朝" w:hAnsi="ＭＳ 明朝" w:hint="eastAsia"/>
        </w:rPr>
        <w:t>。</w:t>
      </w:r>
    </w:p>
    <w:p w14:paraId="40BEC1C5" w14:textId="0E61DACE" w:rsidR="004F6D36" w:rsidRPr="005E1ED3" w:rsidRDefault="00BD3DE4" w:rsidP="001E7FE8">
      <w:pPr>
        <w:snapToGrid w:val="0"/>
        <w:ind w:firstLine="220"/>
        <w:rPr>
          <w:rFonts w:ascii="ＭＳ 明朝" w:eastAsia="ＭＳ 明朝" w:hAnsi="ＭＳ 明朝"/>
        </w:rPr>
      </w:pPr>
      <w:r w:rsidRPr="005E1ED3">
        <w:rPr>
          <w:rFonts w:ascii="ＭＳ 明朝" w:eastAsia="ＭＳ 明朝" w:hAnsi="ＭＳ 明朝" w:hint="eastAsia"/>
        </w:rPr>
        <w:t>望遠鏡は</w:t>
      </w:r>
      <w:proofErr w:type="spellStart"/>
      <w:r w:rsidRPr="005E1ED3">
        <w:rPr>
          <w:rFonts w:ascii="ＭＳ 明朝" w:eastAsia="ＭＳ 明朝" w:hAnsi="ＭＳ 明朝" w:hint="eastAsia"/>
        </w:rPr>
        <w:t>redome</w:t>
      </w:r>
      <w:proofErr w:type="spellEnd"/>
      <w:r w:rsidRPr="005E1ED3">
        <w:rPr>
          <w:rFonts w:ascii="ＭＳ 明朝" w:eastAsia="ＭＳ 明朝" w:hAnsi="ＭＳ 明朝" w:hint="eastAsia"/>
        </w:rPr>
        <w:t>と呼ばれる屋根で覆われている。その目的は、雨、風、雪や太陽熱などの自然環境の温度変化によって生じるアンテナの膨張、収縮を防ぎ、また、電気機械などの保護をするためである。パネルの素材はGORE-TEXフィルムでできており、これは電波の透過率が非常に良いという</w:t>
      </w:r>
      <w:r w:rsidR="008111D7" w:rsidRPr="005E1ED3">
        <w:rPr>
          <w:rFonts w:ascii="ＭＳ 明朝" w:eastAsia="ＭＳ 明朝" w:hAnsi="ＭＳ 明朝" w:hint="eastAsia"/>
        </w:rPr>
        <w:t>特徴がある。</w:t>
      </w:r>
    </w:p>
    <w:p w14:paraId="066DF351" w14:textId="77777777" w:rsidR="005B3650" w:rsidRPr="005E1ED3" w:rsidRDefault="005B3650" w:rsidP="001E7FE8">
      <w:pPr>
        <w:snapToGrid w:val="0"/>
        <w:ind w:firstLineChars="0" w:firstLine="0"/>
        <w:rPr>
          <w:rFonts w:ascii="ＭＳ 明朝" w:eastAsia="ＭＳ 明朝" w:hAnsi="ＭＳ 明朝"/>
        </w:rPr>
      </w:pPr>
    </w:p>
    <w:p w14:paraId="4F627AD0" w14:textId="53B154D8" w:rsidR="00A91362" w:rsidRPr="005E1ED3" w:rsidRDefault="00761A37" w:rsidP="005952F8">
      <w:pPr>
        <w:snapToGrid w:val="0"/>
        <w:ind w:firstLineChars="0" w:firstLine="0"/>
        <w:rPr>
          <w:rFonts w:ascii="ＭＳ 明朝" w:eastAsia="ＭＳ 明朝" w:hAnsi="ＭＳ 明朝"/>
        </w:rPr>
      </w:pPr>
      <w:r w:rsidRPr="005E1ED3">
        <w:rPr>
          <w:rFonts w:ascii="ＭＳ 明朝" w:eastAsia="ＭＳ 明朝" w:hAnsi="ＭＳ 明朝"/>
          <w:noProof/>
        </w:rPr>
        <w:drawing>
          <wp:anchor distT="0" distB="0" distL="114300" distR="114300" simplePos="0" relativeHeight="251658240" behindDoc="0" locked="0" layoutInCell="1" allowOverlap="1" wp14:anchorId="4D8CC482" wp14:editId="5510C2E7">
            <wp:simplePos x="0" y="0"/>
            <wp:positionH relativeFrom="margin">
              <wp:align>right</wp:align>
            </wp:positionH>
            <wp:positionV relativeFrom="paragraph">
              <wp:posOffset>65455</wp:posOffset>
            </wp:positionV>
            <wp:extent cx="2717999" cy="2653958"/>
            <wp:effectExtent l="0" t="6033" r="318" b="317"/>
            <wp:wrapNone/>
            <wp:docPr id="507902014" name="図 1" descr="屋外, 建物, 草,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02014" name="図 1" descr="屋外, 建物, 草, 小さい が含まれている画像&#10;&#10;自動的に生成された説明"/>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57" t="11308" r="11135" b="9967"/>
                    <a:stretch/>
                  </pic:blipFill>
                  <pic:spPr bwMode="auto">
                    <a:xfrm rot="5400000">
                      <a:off x="0" y="0"/>
                      <a:ext cx="2717999" cy="26539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1ED3">
        <w:rPr>
          <w:rFonts w:ascii="ＭＳ 明朝" w:eastAsia="ＭＳ 明朝" w:hAnsi="ＭＳ 明朝"/>
          <w:noProof/>
        </w:rPr>
        <w:drawing>
          <wp:anchor distT="0" distB="0" distL="114300" distR="114300" simplePos="0" relativeHeight="251658241" behindDoc="0" locked="0" layoutInCell="1" allowOverlap="1" wp14:anchorId="032D2D1C" wp14:editId="3A0143DC">
            <wp:simplePos x="0" y="0"/>
            <wp:positionH relativeFrom="margin">
              <wp:align>left</wp:align>
            </wp:positionH>
            <wp:positionV relativeFrom="paragraph">
              <wp:posOffset>57150</wp:posOffset>
            </wp:positionV>
            <wp:extent cx="2489972" cy="2692400"/>
            <wp:effectExtent l="0" t="0" r="5715" b="0"/>
            <wp:wrapNone/>
            <wp:docPr id="12939703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95" t="9177" r="4852" b="19056"/>
                    <a:stretch/>
                  </pic:blipFill>
                  <pic:spPr bwMode="auto">
                    <a:xfrm>
                      <a:off x="0" y="0"/>
                      <a:ext cx="2489972" cy="269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F557C" w14:textId="0CAF06CD" w:rsidR="00A91362" w:rsidRPr="005E1ED3" w:rsidRDefault="00A91362" w:rsidP="00B23A3F">
      <w:pPr>
        <w:snapToGrid w:val="0"/>
        <w:ind w:firstLineChars="0" w:firstLine="0"/>
        <w:rPr>
          <w:rFonts w:ascii="ＭＳ 明朝" w:eastAsia="ＭＳ 明朝" w:hAnsi="ＭＳ 明朝"/>
        </w:rPr>
      </w:pPr>
    </w:p>
    <w:p w14:paraId="0844FB1D" w14:textId="17DF5ED3" w:rsidR="005952F8" w:rsidRPr="005E1ED3" w:rsidRDefault="005952F8" w:rsidP="00B23A3F">
      <w:pPr>
        <w:snapToGrid w:val="0"/>
        <w:ind w:firstLineChars="0" w:firstLine="0"/>
        <w:rPr>
          <w:rFonts w:ascii="ＭＳ 明朝" w:eastAsia="ＭＳ 明朝" w:hAnsi="ＭＳ 明朝"/>
        </w:rPr>
      </w:pPr>
    </w:p>
    <w:p w14:paraId="29284C22" w14:textId="700A2C73" w:rsidR="005952F8" w:rsidRPr="005E1ED3" w:rsidRDefault="005952F8" w:rsidP="00B23A3F">
      <w:pPr>
        <w:snapToGrid w:val="0"/>
        <w:ind w:firstLineChars="0" w:firstLine="0"/>
        <w:rPr>
          <w:rFonts w:ascii="ＭＳ 明朝" w:eastAsia="ＭＳ 明朝" w:hAnsi="ＭＳ 明朝"/>
        </w:rPr>
      </w:pPr>
    </w:p>
    <w:p w14:paraId="5D42369F" w14:textId="77777777" w:rsidR="005952F8" w:rsidRPr="005E1ED3" w:rsidRDefault="005952F8" w:rsidP="00B23A3F">
      <w:pPr>
        <w:snapToGrid w:val="0"/>
        <w:ind w:firstLineChars="0" w:firstLine="0"/>
        <w:rPr>
          <w:rFonts w:ascii="ＭＳ 明朝" w:eastAsia="ＭＳ 明朝" w:hAnsi="ＭＳ 明朝"/>
        </w:rPr>
      </w:pPr>
    </w:p>
    <w:p w14:paraId="6C08E055" w14:textId="77777777" w:rsidR="005952F8" w:rsidRPr="005E1ED3" w:rsidRDefault="005952F8" w:rsidP="00B23A3F">
      <w:pPr>
        <w:snapToGrid w:val="0"/>
        <w:ind w:firstLineChars="0" w:firstLine="0"/>
        <w:rPr>
          <w:rFonts w:ascii="ＭＳ 明朝" w:eastAsia="ＭＳ 明朝" w:hAnsi="ＭＳ 明朝"/>
        </w:rPr>
      </w:pPr>
    </w:p>
    <w:p w14:paraId="18F1B0DE" w14:textId="77777777" w:rsidR="005952F8" w:rsidRPr="005E1ED3" w:rsidRDefault="005952F8" w:rsidP="00B23A3F">
      <w:pPr>
        <w:snapToGrid w:val="0"/>
        <w:ind w:firstLineChars="0" w:firstLine="0"/>
        <w:rPr>
          <w:rFonts w:ascii="ＭＳ 明朝" w:eastAsia="ＭＳ 明朝" w:hAnsi="ＭＳ 明朝"/>
        </w:rPr>
      </w:pPr>
    </w:p>
    <w:p w14:paraId="2697B3A3" w14:textId="77777777" w:rsidR="005952F8" w:rsidRPr="005E1ED3" w:rsidRDefault="005952F8" w:rsidP="00B23A3F">
      <w:pPr>
        <w:snapToGrid w:val="0"/>
        <w:ind w:firstLineChars="0" w:firstLine="0"/>
        <w:rPr>
          <w:rFonts w:ascii="ＭＳ 明朝" w:eastAsia="ＭＳ 明朝" w:hAnsi="ＭＳ 明朝"/>
        </w:rPr>
      </w:pPr>
    </w:p>
    <w:p w14:paraId="27FAD677" w14:textId="77777777" w:rsidR="005952F8" w:rsidRPr="005E1ED3" w:rsidRDefault="005952F8" w:rsidP="00B23A3F">
      <w:pPr>
        <w:snapToGrid w:val="0"/>
        <w:ind w:firstLineChars="0" w:firstLine="0"/>
        <w:rPr>
          <w:rFonts w:ascii="ＭＳ 明朝" w:eastAsia="ＭＳ 明朝" w:hAnsi="ＭＳ 明朝"/>
        </w:rPr>
      </w:pPr>
    </w:p>
    <w:p w14:paraId="3F746CB1" w14:textId="77777777" w:rsidR="005952F8" w:rsidRPr="005E1ED3" w:rsidRDefault="005952F8" w:rsidP="00B23A3F">
      <w:pPr>
        <w:snapToGrid w:val="0"/>
        <w:ind w:firstLineChars="0" w:firstLine="0"/>
        <w:rPr>
          <w:rFonts w:ascii="ＭＳ 明朝" w:eastAsia="ＭＳ 明朝" w:hAnsi="ＭＳ 明朝"/>
        </w:rPr>
      </w:pPr>
    </w:p>
    <w:p w14:paraId="27BCC5AB" w14:textId="77777777" w:rsidR="005952F8" w:rsidRPr="005E1ED3" w:rsidRDefault="005952F8" w:rsidP="00B23A3F">
      <w:pPr>
        <w:snapToGrid w:val="0"/>
        <w:ind w:firstLineChars="0" w:firstLine="0"/>
        <w:rPr>
          <w:rFonts w:ascii="ＭＳ 明朝" w:eastAsia="ＭＳ 明朝" w:hAnsi="ＭＳ 明朝"/>
        </w:rPr>
      </w:pPr>
    </w:p>
    <w:p w14:paraId="57E51216" w14:textId="77777777" w:rsidR="005952F8" w:rsidRPr="005E1ED3" w:rsidRDefault="005952F8" w:rsidP="00B23A3F">
      <w:pPr>
        <w:snapToGrid w:val="0"/>
        <w:ind w:firstLineChars="0" w:firstLine="0"/>
        <w:rPr>
          <w:rFonts w:ascii="ＭＳ 明朝" w:eastAsia="ＭＳ 明朝" w:hAnsi="ＭＳ 明朝"/>
        </w:rPr>
      </w:pPr>
    </w:p>
    <w:p w14:paraId="66E0B6B3" w14:textId="77777777" w:rsidR="005952F8" w:rsidRPr="005E1ED3" w:rsidRDefault="005952F8" w:rsidP="00B23A3F">
      <w:pPr>
        <w:snapToGrid w:val="0"/>
        <w:ind w:firstLineChars="0" w:firstLine="0"/>
        <w:rPr>
          <w:rFonts w:ascii="ＭＳ 明朝" w:eastAsia="ＭＳ 明朝" w:hAnsi="ＭＳ 明朝"/>
        </w:rPr>
      </w:pPr>
    </w:p>
    <w:p w14:paraId="39353FD6" w14:textId="77777777" w:rsidR="005952F8" w:rsidRPr="005E1ED3" w:rsidRDefault="005952F8" w:rsidP="00B23A3F">
      <w:pPr>
        <w:snapToGrid w:val="0"/>
        <w:ind w:firstLineChars="0" w:firstLine="0"/>
        <w:rPr>
          <w:rFonts w:ascii="ＭＳ 明朝" w:eastAsia="ＭＳ 明朝" w:hAnsi="ＭＳ 明朝"/>
        </w:rPr>
      </w:pPr>
    </w:p>
    <w:p w14:paraId="1B1DDECA" w14:textId="77777777" w:rsidR="006B08E1" w:rsidRPr="005E1ED3" w:rsidRDefault="006B08E1" w:rsidP="00B23A3F">
      <w:pPr>
        <w:snapToGrid w:val="0"/>
        <w:ind w:firstLineChars="0" w:firstLine="0"/>
        <w:rPr>
          <w:rFonts w:ascii="ＭＳ 明朝" w:eastAsia="ＭＳ 明朝" w:hAnsi="ＭＳ 明朝"/>
        </w:rPr>
      </w:pPr>
    </w:p>
    <w:p w14:paraId="249ECF64" w14:textId="77777777" w:rsidR="00DF6455" w:rsidRPr="005E1ED3" w:rsidRDefault="00DF6455" w:rsidP="00B23A3F">
      <w:pPr>
        <w:snapToGrid w:val="0"/>
        <w:ind w:firstLineChars="0" w:firstLine="0"/>
        <w:rPr>
          <w:rFonts w:ascii="ＭＳ 明朝" w:eastAsia="ＭＳ 明朝" w:hAnsi="ＭＳ 明朝"/>
        </w:rPr>
      </w:pPr>
    </w:p>
    <w:p w14:paraId="5CBCC8EF" w14:textId="6725D139" w:rsidR="005952F8" w:rsidRPr="005E1ED3" w:rsidRDefault="00EC3018" w:rsidP="00EC3018">
      <w:pPr>
        <w:snapToGrid w:val="0"/>
        <w:ind w:firstLineChars="0" w:firstLine="0"/>
        <w:jc w:val="center"/>
        <w:rPr>
          <w:rFonts w:ascii="ＭＳ 明朝" w:eastAsia="ＭＳ 明朝" w:hAnsi="ＭＳ 明朝"/>
        </w:rPr>
      </w:pPr>
      <w:r w:rsidRPr="005E1ED3">
        <w:rPr>
          <w:rFonts w:ascii="ＭＳ 明朝" w:eastAsia="ＭＳ 明朝" w:hAnsi="ＭＳ 明朝" w:hint="eastAsia"/>
        </w:rPr>
        <w:t>写真2　1.85m電波望遠鏡</w:t>
      </w:r>
    </w:p>
    <w:p w14:paraId="05629AD1" w14:textId="77777777" w:rsidR="00BC6D83" w:rsidRPr="005E1ED3" w:rsidRDefault="00BC6D83" w:rsidP="00EC3018">
      <w:pPr>
        <w:snapToGrid w:val="0"/>
        <w:ind w:firstLineChars="0" w:firstLine="0"/>
        <w:jc w:val="center"/>
        <w:rPr>
          <w:rFonts w:ascii="ＭＳ 明朝" w:eastAsia="ＭＳ 明朝" w:hAnsi="ＭＳ 明朝"/>
        </w:rPr>
      </w:pPr>
    </w:p>
    <w:p w14:paraId="59BBE0E3" w14:textId="00B6F32C" w:rsidR="00BC6D83" w:rsidRPr="005E1ED3" w:rsidRDefault="00BC6D83" w:rsidP="00BC6D83">
      <w:pPr>
        <w:snapToGrid w:val="0"/>
        <w:ind w:firstLineChars="0" w:firstLine="0"/>
        <w:rPr>
          <w:rFonts w:ascii="ＭＳ 明朝" w:eastAsia="ＭＳ 明朝" w:hAnsi="ＭＳ 明朝"/>
        </w:rPr>
      </w:pPr>
      <w:r w:rsidRPr="005E1ED3">
        <w:rPr>
          <w:rFonts w:ascii="ＭＳ 明朝" w:eastAsia="ＭＳ 明朝" w:hAnsi="ＭＳ 明朝" w:hint="eastAsia"/>
        </w:rPr>
        <w:t xml:space="preserve">　望遠鏡は受信機の位置により様々な反射方式が用いられるが、1.85ｍ電波望遠鏡では、Cassegrain-Nasmyth（カセグレンナスミス）方式が用いられている。</w:t>
      </w:r>
    </w:p>
    <w:p w14:paraId="3E65327C" w14:textId="77777777" w:rsidR="00C86C33" w:rsidRPr="005E1ED3" w:rsidRDefault="00C86C33" w:rsidP="00BC6D83">
      <w:pPr>
        <w:snapToGrid w:val="0"/>
        <w:ind w:firstLineChars="0" w:firstLine="0"/>
        <w:rPr>
          <w:rFonts w:ascii="ＭＳ 明朝" w:eastAsia="ＭＳ 明朝" w:hAnsi="ＭＳ 明朝"/>
        </w:rPr>
      </w:pPr>
    </w:p>
    <w:p w14:paraId="3B1B0F4F" w14:textId="57770801" w:rsidR="00BC6D83" w:rsidRPr="005E1ED3" w:rsidRDefault="00A93990" w:rsidP="0042748D">
      <w:pPr>
        <w:ind w:firstLineChars="0" w:firstLine="0"/>
        <w:jc w:val="center"/>
        <w:rPr>
          <w:rFonts w:ascii="ＭＳ 明朝" w:eastAsia="ＭＳ 明朝" w:hAnsi="ＭＳ 明朝"/>
        </w:rPr>
      </w:pPr>
      <w:r w:rsidRPr="005E1ED3">
        <w:rPr>
          <w:rFonts w:ascii="ＭＳ 明朝" w:eastAsia="ＭＳ 明朝" w:hAnsi="ＭＳ 明朝"/>
          <w:noProof/>
        </w:rPr>
        <w:lastRenderedPageBreak/>
        <w:drawing>
          <wp:inline distT="0" distB="0" distL="0" distR="0" wp14:anchorId="09042F8A" wp14:editId="75D1D8D8">
            <wp:extent cx="5394325" cy="3774738"/>
            <wp:effectExtent l="0" t="0" r="0" b="0"/>
            <wp:docPr id="1185949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7896" cy="3784235"/>
                    </a:xfrm>
                    <a:prstGeom prst="rect">
                      <a:avLst/>
                    </a:prstGeom>
                    <a:noFill/>
                    <a:ln>
                      <a:noFill/>
                    </a:ln>
                  </pic:spPr>
                </pic:pic>
              </a:graphicData>
            </a:graphic>
          </wp:inline>
        </w:drawing>
      </w:r>
    </w:p>
    <w:p w14:paraId="03263C0C" w14:textId="2695EC80" w:rsidR="00C86C33" w:rsidRPr="005E1ED3" w:rsidRDefault="00C86C33" w:rsidP="0042748D">
      <w:pPr>
        <w:snapToGrid w:val="0"/>
        <w:ind w:firstLineChars="0" w:firstLine="0"/>
        <w:jc w:val="center"/>
        <w:rPr>
          <w:rFonts w:ascii="ＭＳ 明朝" w:eastAsia="ＭＳ 明朝" w:hAnsi="ＭＳ 明朝"/>
        </w:rPr>
      </w:pPr>
      <w:r w:rsidRPr="005E1ED3">
        <w:rPr>
          <w:rFonts w:ascii="ＭＳ 明朝" w:eastAsia="ＭＳ 明朝" w:hAnsi="ＭＳ 明朝" w:hint="eastAsia"/>
        </w:rPr>
        <w:t xml:space="preserve">図3　</w:t>
      </w:r>
      <w:r w:rsidR="0042748D" w:rsidRPr="005E1ED3">
        <w:rPr>
          <w:rFonts w:ascii="ＭＳ 明朝" w:eastAsia="ＭＳ 明朝" w:hAnsi="ＭＳ 明朝" w:hint="eastAsia"/>
        </w:rPr>
        <w:t>1.85m</w:t>
      </w:r>
      <w:r w:rsidR="00231A4B" w:rsidRPr="005E1ED3">
        <w:rPr>
          <w:rFonts w:ascii="ＭＳ 明朝" w:eastAsia="ＭＳ 明朝" w:hAnsi="ＭＳ 明朝" w:hint="eastAsia"/>
        </w:rPr>
        <w:t>電波</w:t>
      </w:r>
      <w:r w:rsidR="0042748D" w:rsidRPr="005E1ED3">
        <w:rPr>
          <w:rFonts w:ascii="ＭＳ 明朝" w:eastAsia="ＭＳ 明朝" w:hAnsi="ＭＳ 明朝" w:hint="eastAsia"/>
        </w:rPr>
        <w:t>望遠鏡の反射方式（光学系）</w:t>
      </w:r>
    </w:p>
    <w:p w14:paraId="55975DA6" w14:textId="454A1993" w:rsidR="008C35FE" w:rsidRPr="005E1ED3" w:rsidRDefault="008C35FE" w:rsidP="00FD4E3D">
      <w:pPr>
        <w:pStyle w:val="2"/>
        <w:ind w:firstLine="280"/>
        <w:rPr>
          <w:rFonts w:ascii="ＭＳ 明朝" w:eastAsia="ＭＳ 明朝" w:hAnsi="ＭＳ 明朝"/>
        </w:rPr>
      </w:pPr>
      <w:bookmarkStart w:id="14" w:name="_Toc190267742"/>
      <w:r w:rsidRPr="005E1ED3">
        <w:rPr>
          <w:rFonts w:ascii="ＭＳ 明朝" w:eastAsia="ＭＳ 明朝" w:hAnsi="ＭＳ 明朝" w:hint="eastAsia"/>
        </w:rPr>
        <w:t>2.</w:t>
      </w:r>
      <w:r w:rsidR="0087578F" w:rsidRPr="005E1ED3">
        <w:rPr>
          <w:rFonts w:ascii="ＭＳ 明朝" w:eastAsia="ＭＳ 明朝" w:hAnsi="ＭＳ 明朝" w:hint="eastAsia"/>
        </w:rPr>
        <w:t>2</w:t>
      </w:r>
      <w:r w:rsidR="003B7F46">
        <w:rPr>
          <w:rFonts w:ascii="ＭＳ 明朝" w:eastAsia="ＭＳ 明朝" w:hAnsi="ＭＳ 明朝" w:hint="eastAsia"/>
        </w:rPr>
        <w:t xml:space="preserve">　</w:t>
      </w:r>
      <w:r w:rsidRPr="005E1ED3">
        <w:rPr>
          <w:rFonts w:ascii="ＭＳ 明朝" w:eastAsia="ＭＳ 明朝" w:hAnsi="ＭＳ 明朝" w:hint="eastAsia"/>
        </w:rPr>
        <w:t>研究背景と目的</w:t>
      </w:r>
      <w:bookmarkEnd w:id="14"/>
    </w:p>
    <w:p w14:paraId="78CD8BCA" w14:textId="03D0E27A" w:rsidR="00BE4098" w:rsidRDefault="002A65BD" w:rsidP="00C16AC2">
      <w:pPr>
        <w:snapToGrid w:val="0"/>
        <w:ind w:firstLine="220"/>
        <w:rPr>
          <w:rFonts w:ascii="ＭＳ 明朝" w:eastAsia="ＭＳ 明朝" w:hAnsi="ＭＳ 明朝"/>
        </w:rPr>
      </w:pPr>
      <w:r w:rsidRPr="005E1ED3">
        <w:rPr>
          <w:rFonts w:ascii="ＭＳ 明朝" w:eastAsia="ＭＳ 明朝" w:hAnsi="ＭＳ 明朝" w:hint="eastAsia"/>
        </w:rPr>
        <w:t>1.85m電波望遠鏡では2020年にRF帯域で210～375GHzをカバー可能な受信機が搭載され比帯域にして56％を達成</w:t>
      </w:r>
      <w:r w:rsidR="004E67B2" w:rsidRPr="005E1ED3">
        <w:rPr>
          <w:rFonts w:ascii="ＭＳ 明朝" w:eastAsia="ＭＳ 明朝" w:hAnsi="ＭＳ 明朝" w:hint="eastAsia"/>
        </w:rPr>
        <w:t>している。</w:t>
      </w:r>
      <w:r w:rsidR="00D84287" w:rsidRPr="005E1ED3">
        <w:rPr>
          <w:rFonts w:ascii="ＭＳ 明朝" w:eastAsia="ＭＳ 明朝" w:hAnsi="ＭＳ 明朝" w:hint="eastAsia"/>
        </w:rPr>
        <w:t>これを用いてCO同位体である</w:t>
      </w:r>
      <w:r w:rsidR="00D84287" w:rsidRPr="005E1ED3">
        <w:rPr>
          <w:rFonts w:ascii="ＭＳ 明朝" w:eastAsia="ＭＳ 明朝" w:hAnsi="ＭＳ 明朝" w:hint="eastAsia"/>
          <w:vertAlign w:val="superscript"/>
        </w:rPr>
        <w:t>12</w:t>
      </w:r>
      <w:r w:rsidR="00D84287" w:rsidRPr="005E1ED3">
        <w:rPr>
          <w:rFonts w:ascii="ＭＳ 明朝" w:eastAsia="ＭＳ 明朝" w:hAnsi="ＭＳ 明朝" w:hint="eastAsia"/>
        </w:rPr>
        <w:t>CO、</w:t>
      </w:r>
      <w:r w:rsidR="00D84287" w:rsidRPr="005E1ED3">
        <w:rPr>
          <w:rFonts w:ascii="ＭＳ 明朝" w:eastAsia="ＭＳ 明朝" w:hAnsi="ＭＳ 明朝" w:hint="eastAsia"/>
          <w:vertAlign w:val="superscript"/>
        </w:rPr>
        <w:t>13</w:t>
      </w:r>
      <w:r w:rsidR="00D84287" w:rsidRPr="005E1ED3">
        <w:rPr>
          <w:rFonts w:ascii="ＭＳ 明朝" w:eastAsia="ＭＳ 明朝" w:hAnsi="ＭＳ 明朝" w:hint="eastAsia"/>
        </w:rPr>
        <w:t>CO、C</w:t>
      </w:r>
      <w:r w:rsidR="00D84287" w:rsidRPr="005E1ED3">
        <w:rPr>
          <w:rFonts w:ascii="ＭＳ 明朝" w:eastAsia="ＭＳ 明朝" w:hAnsi="ＭＳ 明朝" w:hint="eastAsia"/>
          <w:vertAlign w:val="superscript"/>
        </w:rPr>
        <w:t>18</w:t>
      </w:r>
      <w:r w:rsidR="00D84287" w:rsidRPr="005E1ED3">
        <w:rPr>
          <w:rFonts w:ascii="ＭＳ 明朝" w:eastAsia="ＭＳ 明朝" w:hAnsi="ＭＳ 明朝" w:hint="eastAsia"/>
        </w:rPr>
        <w:t>Oの回転遷移輝線J=3-2、2-1</w:t>
      </w:r>
      <w:r w:rsidR="00FB789C" w:rsidRPr="005E1ED3">
        <w:rPr>
          <w:rFonts w:ascii="ＭＳ 明朝" w:eastAsia="ＭＳ 明朝" w:hAnsi="ＭＳ 明朝" w:hint="eastAsia"/>
        </w:rPr>
        <w:t>（200～300GHz帯）</w:t>
      </w:r>
      <w:r w:rsidR="00D84287" w:rsidRPr="005E1ED3">
        <w:rPr>
          <w:rFonts w:ascii="ＭＳ 明朝" w:eastAsia="ＭＳ 明朝" w:hAnsi="ＭＳ 明朝" w:hint="eastAsia"/>
        </w:rPr>
        <w:t>の観測を行ってきた。</w:t>
      </w:r>
      <w:r w:rsidR="009556A5" w:rsidRPr="005E1ED3">
        <w:rPr>
          <w:rFonts w:ascii="ＭＳ 明朝" w:eastAsia="ＭＳ 明朝" w:hAnsi="ＭＳ 明朝" w:hint="eastAsia"/>
        </w:rPr>
        <w:t>現在我々は、</w:t>
      </w:r>
      <w:r w:rsidR="00EE7101" w:rsidRPr="005E1ED3">
        <w:rPr>
          <w:rFonts w:ascii="ＭＳ 明朝" w:eastAsia="ＭＳ 明朝" w:hAnsi="ＭＳ 明朝" w:hint="eastAsia"/>
        </w:rPr>
        <w:t>分子雲のより詳細な物理量を知る</w:t>
      </w:r>
      <w:r w:rsidR="004427CB" w:rsidRPr="005E1ED3">
        <w:rPr>
          <w:rFonts w:ascii="ＭＳ 明朝" w:eastAsia="ＭＳ 明朝" w:hAnsi="ＭＳ 明朝" w:hint="eastAsia"/>
        </w:rPr>
        <w:t>ために</w:t>
      </w:r>
      <w:r w:rsidR="009556A5" w:rsidRPr="005E1ED3">
        <w:rPr>
          <w:rFonts w:ascii="ＭＳ 明朝" w:eastAsia="ＭＳ 明朝" w:hAnsi="ＭＳ 明朝" w:hint="eastAsia"/>
        </w:rPr>
        <w:t>従来の観測帯域に加えて</w:t>
      </w:r>
      <w:r w:rsidR="002E045C" w:rsidRPr="005E1ED3">
        <w:rPr>
          <w:rFonts w:ascii="ＭＳ 明朝" w:eastAsia="ＭＳ 明朝" w:hAnsi="ＭＳ 明朝" w:hint="eastAsia"/>
        </w:rPr>
        <w:t>、</w:t>
      </w:r>
      <w:r w:rsidR="009556A5" w:rsidRPr="005E1ED3">
        <w:rPr>
          <w:rFonts w:ascii="ＭＳ 明朝" w:eastAsia="ＭＳ 明朝" w:hAnsi="ＭＳ 明朝" w:hint="eastAsia"/>
        </w:rPr>
        <w:t>CO同位体の回転遷移輝線J=1-0（100GHz帯）を加えた3帯域同時観測を目標としている。</w:t>
      </w:r>
    </w:p>
    <w:p w14:paraId="2A604B31" w14:textId="77777777" w:rsidR="003E432B" w:rsidRDefault="003E432B" w:rsidP="00550E08">
      <w:pPr>
        <w:snapToGrid w:val="0"/>
        <w:ind w:firstLineChars="0" w:firstLine="0"/>
        <w:rPr>
          <w:rFonts w:ascii="ＭＳ 明朝" w:eastAsia="ＭＳ 明朝" w:hAnsi="ＭＳ 明朝"/>
        </w:rPr>
      </w:pPr>
    </w:p>
    <w:p w14:paraId="62EC7E10" w14:textId="77777777" w:rsidR="00FA31E3" w:rsidRPr="005E1ED3" w:rsidRDefault="00FA31E3" w:rsidP="00550E08">
      <w:pPr>
        <w:snapToGrid w:val="0"/>
        <w:ind w:firstLineChars="0" w:firstLine="0"/>
        <w:rPr>
          <w:rFonts w:ascii="ＭＳ 明朝" w:eastAsia="ＭＳ 明朝" w:hAnsi="ＭＳ 明朝"/>
        </w:rPr>
      </w:pPr>
    </w:p>
    <w:p w14:paraId="3A05F71B" w14:textId="722CA49A" w:rsidR="00C10EC8" w:rsidRPr="005E1ED3" w:rsidRDefault="00FA3BED" w:rsidP="00461D35">
      <w:pPr>
        <w:ind w:firstLineChars="0" w:firstLine="0"/>
        <w:jc w:val="center"/>
        <w:rPr>
          <w:rFonts w:ascii="ＭＳ 明朝" w:eastAsia="ＭＳ 明朝" w:hAnsi="ＭＳ 明朝"/>
        </w:rPr>
      </w:pPr>
      <w:r w:rsidRPr="005E1ED3">
        <w:rPr>
          <w:rFonts w:ascii="ＭＳ 明朝" w:eastAsia="ＭＳ 明朝" w:hAnsi="ＭＳ 明朝"/>
          <w:noProof/>
        </w:rPr>
        <w:lastRenderedPageBreak/>
        <w:drawing>
          <wp:inline distT="0" distB="0" distL="0" distR="0" wp14:anchorId="371C9886" wp14:editId="2DB2EB8B">
            <wp:extent cx="5418253" cy="2491705"/>
            <wp:effectExtent l="0" t="0" r="0" b="0"/>
            <wp:docPr id="14967135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13506" name="図 2"/>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5433159" cy="2498560"/>
                    </a:xfrm>
                    <a:prstGeom prst="rect">
                      <a:avLst/>
                    </a:prstGeom>
                  </pic:spPr>
                </pic:pic>
              </a:graphicData>
            </a:graphic>
          </wp:inline>
        </w:drawing>
      </w:r>
    </w:p>
    <w:p w14:paraId="3A49377A" w14:textId="2427281B" w:rsidR="00C10EC8" w:rsidRPr="005E1ED3" w:rsidRDefault="00231A4B" w:rsidP="005A5A66">
      <w:pPr>
        <w:snapToGrid w:val="0"/>
        <w:ind w:firstLineChars="0" w:firstLine="0"/>
        <w:jc w:val="center"/>
        <w:rPr>
          <w:rFonts w:ascii="ＭＳ 明朝" w:eastAsia="ＭＳ 明朝" w:hAnsi="ＭＳ 明朝"/>
        </w:rPr>
      </w:pPr>
      <w:r w:rsidRPr="005E1ED3">
        <w:rPr>
          <w:rFonts w:ascii="ＭＳ 明朝" w:eastAsia="ＭＳ 明朝" w:hAnsi="ＭＳ 明朝" w:hint="eastAsia"/>
        </w:rPr>
        <w:t>図4　1.85</w:t>
      </w:r>
      <w:r w:rsidR="00DA3BD0" w:rsidRPr="005E1ED3">
        <w:rPr>
          <w:rFonts w:ascii="ＭＳ 明朝" w:eastAsia="ＭＳ 明朝" w:hAnsi="ＭＳ 明朝" w:hint="eastAsia"/>
        </w:rPr>
        <w:t>m</w:t>
      </w:r>
      <w:r w:rsidRPr="005E1ED3">
        <w:rPr>
          <w:rFonts w:ascii="ＭＳ 明朝" w:eastAsia="ＭＳ 明朝" w:hAnsi="ＭＳ 明朝" w:hint="eastAsia"/>
        </w:rPr>
        <w:t>電波望遠鏡の観測帯域</w:t>
      </w:r>
    </w:p>
    <w:p w14:paraId="7A71B088" w14:textId="77777777" w:rsidR="009609B0" w:rsidRPr="005E1ED3" w:rsidRDefault="009609B0" w:rsidP="009609B0">
      <w:pPr>
        <w:snapToGrid w:val="0"/>
        <w:ind w:firstLineChars="0" w:firstLine="0"/>
        <w:rPr>
          <w:rFonts w:ascii="ＭＳ 明朝" w:eastAsia="ＭＳ 明朝" w:hAnsi="ＭＳ 明朝"/>
        </w:rPr>
      </w:pPr>
    </w:p>
    <w:p w14:paraId="46BEFC67" w14:textId="1FC3AD13" w:rsidR="00984142" w:rsidRPr="005E1ED3" w:rsidRDefault="009609B0" w:rsidP="003A0C87">
      <w:pPr>
        <w:snapToGrid w:val="0"/>
        <w:ind w:firstLineChars="0" w:firstLine="0"/>
        <w:rPr>
          <w:rFonts w:ascii="ＭＳ 明朝" w:eastAsia="ＭＳ 明朝" w:hAnsi="ＭＳ 明朝"/>
        </w:rPr>
      </w:pPr>
      <w:r w:rsidRPr="005E1ED3">
        <w:rPr>
          <w:rFonts w:ascii="ＭＳ 明朝" w:eastAsia="ＭＳ 明朝" w:hAnsi="ＭＳ 明朝" w:hint="eastAsia"/>
        </w:rPr>
        <w:t xml:space="preserve">　現在の観測帯域に加えて100GHz帯も観測するとなると</w:t>
      </w:r>
      <w:r w:rsidR="003A0C87" w:rsidRPr="005E1ED3">
        <w:rPr>
          <w:rFonts w:ascii="ＭＳ 明朝" w:eastAsia="ＭＳ 明朝" w:hAnsi="ＭＳ 明朝" w:hint="eastAsia"/>
        </w:rPr>
        <w:t>、光学系の設計も重要であるがコンポーネントを設置する場所の確保も重要である。</w:t>
      </w:r>
      <w:r w:rsidR="00C13C9B" w:rsidRPr="005E1ED3">
        <w:rPr>
          <w:rFonts w:ascii="ＭＳ 明朝" w:eastAsia="ＭＳ 明朝" w:hAnsi="ＭＳ 明朝" w:hint="eastAsia"/>
        </w:rPr>
        <w:t>1.85ｍ電波望遠鏡は</w:t>
      </w:r>
      <w:r w:rsidR="00991AB1" w:rsidRPr="005E1ED3">
        <w:rPr>
          <w:rFonts w:ascii="ＭＳ 明朝" w:eastAsia="ＭＳ 明朝" w:hAnsi="ＭＳ 明朝" w:hint="eastAsia"/>
        </w:rPr>
        <w:t>アンテナと一緒に受信機も動くので、使用できるスペースが限られている。</w:t>
      </w:r>
      <w:r w:rsidR="003A0C87" w:rsidRPr="005E1ED3">
        <w:rPr>
          <w:rFonts w:ascii="ＭＳ 明朝" w:eastAsia="ＭＳ 明朝" w:hAnsi="ＭＳ 明朝" w:hint="eastAsia"/>
        </w:rPr>
        <w:t>そこで</w:t>
      </w:r>
      <w:r w:rsidR="00E941C3" w:rsidRPr="005E1ED3">
        <w:rPr>
          <w:rFonts w:ascii="ＭＳ 明朝" w:eastAsia="ＭＳ 明朝" w:hAnsi="ＭＳ 明朝" w:hint="eastAsia"/>
        </w:rPr>
        <w:t>私は、1.85m電波望遠鏡受信機のさらなる高性能化と</w:t>
      </w:r>
      <w:r w:rsidR="00137301" w:rsidRPr="005E1ED3">
        <w:rPr>
          <w:rFonts w:ascii="ＭＳ 明朝" w:eastAsia="ＭＳ 明朝" w:hAnsi="ＭＳ 明朝" w:hint="eastAsia"/>
        </w:rPr>
        <w:t>将来の100GHz帯のコンポーネントの場所の確保</w:t>
      </w:r>
      <w:r w:rsidR="00E941C3" w:rsidRPr="005E1ED3">
        <w:rPr>
          <w:rFonts w:ascii="ＭＳ 明朝" w:eastAsia="ＭＳ 明朝" w:hAnsi="ＭＳ 明朝" w:hint="eastAsia"/>
        </w:rPr>
        <w:t>のため、2</w:t>
      </w:r>
      <w:r w:rsidR="00C11527">
        <w:rPr>
          <w:rFonts w:ascii="ＭＳ 明朝" w:eastAsia="ＭＳ 明朝" w:hAnsi="ＭＳ 明朝" w:hint="eastAsia"/>
        </w:rPr>
        <w:t>30</w:t>
      </w:r>
      <w:r w:rsidR="00E941C3" w:rsidRPr="005E1ED3">
        <w:rPr>
          <w:rFonts w:ascii="ＭＳ 明朝" w:eastAsia="ＭＳ 明朝" w:hAnsi="ＭＳ 明朝" w:hint="eastAsia"/>
        </w:rPr>
        <w:t>GHz、3</w:t>
      </w:r>
      <w:r w:rsidR="00C11527">
        <w:rPr>
          <w:rFonts w:ascii="ＭＳ 明朝" w:eastAsia="ＭＳ 明朝" w:hAnsi="ＭＳ 明朝" w:hint="eastAsia"/>
        </w:rPr>
        <w:t>45</w:t>
      </w:r>
      <w:r w:rsidR="00E941C3" w:rsidRPr="005E1ED3">
        <w:rPr>
          <w:rFonts w:ascii="ＭＳ 明朝" w:eastAsia="ＭＳ 明朝" w:hAnsi="ＭＳ 明朝" w:hint="eastAsia"/>
        </w:rPr>
        <w:t>GHz帯広帯域超伝導mixerを用いた</w:t>
      </w:r>
      <w:r w:rsidR="001211C1" w:rsidRPr="005E1ED3">
        <w:rPr>
          <w:rFonts w:ascii="ＭＳ 明朝" w:eastAsia="ＭＳ 明朝" w:hAnsi="ＭＳ 明朝" w:hint="eastAsia"/>
        </w:rPr>
        <w:t>3</w:t>
      </w:r>
      <w:r w:rsidR="00C11527">
        <w:rPr>
          <w:rFonts w:ascii="ＭＳ 明朝" w:eastAsia="ＭＳ 明朝" w:hAnsi="ＭＳ 明朝" w:hint="eastAsia"/>
        </w:rPr>
        <w:t>45</w:t>
      </w:r>
      <w:r w:rsidR="001211C1" w:rsidRPr="005E1ED3">
        <w:rPr>
          <w:rFonts w:ascii="ＭＳ 明朝" w:eastAsia="ＭＳ 明朝" w:hAnsi="ＭＳ 明朝" w:hint="eastAsia"/>
        </w:rPr>
        <w:t>GHz帯</w:t>
      </w:r>
      <w:r w:rsidR="008D7071" w:rsidRPr="005E1ED3">
        <w:rPr>
          <w:rFonts w:ascii="ＭＳ 明朝" w:eastAsia="ＭＳ 明朝" w:hAnsi="ＭＳ 明朝" w:hint="eastAsia"/>
        </w:rPr>
        <w:t>における</w:t>
      </w:r>
      <w:r w:rsidR="00E941C3" w:rsidRPr="005E1ED3">
        <w:rPr>
          <w:rFonts w:ascii="ＭＳ 明朝" w:eastAsia="ＭＳ 明朝" w:hAnsi="ＭＳ 明朝" w:hint="eastAsia"/>
        </w:rPr>
        <w:t>受信機の開発、評価を行った。</w:t>
      </w:r>
      <w:r w:rsidR="00052C88" w:rsidRPr="005E1ED3">
        <w:rPr>
          <w:rFonts w:ascii="ＭＳ 明朝" w:eastAsia="ＭＳ 明朝" w:hAnsi="ＭＳ 明朝" w:hint="eastAsia"/>
        </w:rPr>
        <w:t>また、</w:t>
      </w:r>
      <w:r w:rsidR="0076441C" w:rsidRPr="005E1ED3">
        <w:rPr>
          <w:rFonts w:ascii="ＭＳ 明朝" w:eastAsia="ＭＳ 明朝" w:hAnsi="ＭＳ 明朝" w:hint="eastAsia"/>
        </w:rPr>
        <w:t>超</w:t>
      </w:r>
      <w:r w:rsidR="002D704C" w:rsidRPr="005E1ED3">
        <w:rPr>
          <w:rFonts w:ascii="ＭＳ 明朝" w:eastAsia="ＭＳ 明朝" w:hAnsi="ＭＳ 明朝" w:hint="eastAsia"/>
        </w:rPr>
        <w:t>伝導</w:t>
      </w:r>
      <w:r w:rsidR="00052C88" w:rsidRPr="005E1ED3">
        <w:rPr>
          <w:rFonts w:ascii="ＭＳ 明朝" w:eastAsia="ＭＳ 明朝" w:hAnsi="ＭＳ 明朝" w:hint="eastAsia"/>
        </w:rPr>
        <w:t>mixerを扱う上で雑音温度の悪化の原因となるジョセフソン電流の振る舞い</w:t>
      </w:r>
      <w:r w:rsidR="00B84218">
        <w:rPr>
          <w:rFonts w:ascii="ＭＳ 明朝" w:eastAsia="ＭＳ 明朝" w:hAnsi="ＭＳ 明朝" w:hint="eastAsia"/>
        </w:rPr>
        <w:t>の調査</w:t>
      </w:r>
      <w:r w:rsidR="00256B16">
        <w:rPr>
          <w:rFonts w:ascii="ＭＳ 明朝" w:eastAsia="ＭＳ 明朝" w:hAnsi="ＭＳ 明朝" w:hint="eastAsia"/>
        </w:rPr>
        <w:t>と、超伝導mixerにかける磁場</w:t>
      </w:r>
      <w:r w:rsidR="0064117C">
        <w:rPr>
          <w:rFonts w:ascii="ＭＳ 明朝" w:eastAsia="ＭＳ 明朝" w:hAnsi="ＭＳ 明朝" w:hint="eastAsia"/>
        </w:rPr>
        <w:t>に関しての調査も行った</w:t>
      </w:r>
      <w:r w:rsidR="00052C88" w:rsidRPr="005E1ED3">
        <w:rPr>
          <w:rFonts w:ascii="ＭＳ 明朝" w:eastAsia="ＭＳ 明朝" w:hAnsi="ＭＳ 明朝" w:hint="eastAsia"/>
        </w:rPr>
        <w:t>。</w:t>
      </w:r>
      <w:r w:rsidR="008A02E9" w:rsidRPr="005E1ED3">
        <w:rPr>
          <w:rFonts w:ascii="ＭＳ 明朝" w:eastAsia="ＭＳ 明朝" w:hAnsi="ＭＳ 明朝" w:hint="eastAsia"/>
        </w:rPr>
        <w:t>この超伝導mixerを用いることで</w:t>
      </w:r>
      <w:r w:rsidR="00B6736F" w:rsidRPr="005E1ED3">
        <w:rPr>
          <w:rFonts w:ascii="ＭＳ 明朝" w:eastAsia="ＭＳ 明朝" w:hAnsi="ＭＳ 明朝" w:hint="eastAsia"/>
        </w:rPr>
        <w:t>図</w:t>
      </w:r>
      <w:r w:rsidR="00F94F4D" w:rsidRPr="005E1ED3">
        <w:rPr>
          <w:rFonts w:ascii="ＭＳ 明朝" w:eastAsia="ＭＳ 明朝" w:hAnsi="ＭＳ 明朝" w:hint="eastAsia"/>
        </w:rPr>
        <w:t>6</w:t>
      </w:r>
      <w:r w:rsidR="00B6736F" w:rsidRPr="005E1ED3">
        <w:rPr>
          <w:rFonts w:ascii="ＭＳ 明朝" w:eastAsia="ＭＳ 明朝" w:hAnsi="ＭＳ 明朝" w:hint="eastAsia"/>
        </w:rPr>
        <w:t>のようにコンポーネント</w:t>
      </w:r>
      <w:r w:rsidR="0034715A">
        <w:rPr>
          <w:rFonts w:ascii="ＭＳ 明朝" w:eastAsia="ＭＳ 明朝" w:hAnsi="ＭＳ 明朝" w:hint="eastAsia"/>
        </w:rPr>
        <w:t>を</w:t>
      </w:r>
      <w:r w:rsidR="00B6736F" w:rsidRPr="005E1ED3">
        <w:rPr>
          <w:rFonts w:ascii="ＭＳ 明朝" w:eastAsia="ＭＳ 明朝" w:hAnsi="ＭＳ 明朝" w:hint="eastAsia"/>
        </w:rPr>
        <w:t>削減でき</w:t>
      </w:r>
      <w:r w:rsidR="001F7F8C" w:rsidRPr="005E1ED3">
        <w:rPr>
          <w:rFonts w:ascii="ＭＳ 明朝" w:eastAsia="ＭＳ 明朝" w:hAnsi="ＭＳ 明朝" w:hint="eastAsia"/>
        </w:rPr>
        <w:t>る。</w:t>
      </w:r>
      <w:r w:rsidR="00984142" w:rsidRPr="005E1ED3">
        <w:rPr>
          <w:rFonts w:ascii="ＭＳ 明朝" w:eastAsia="ＭＳ 明朝" w:hAnsi="ＭＳ 明朝" w:hint="eastAsia"/>
        </w:rPr>
        <w:t>2</w:t>
      </w:r>
      <w:r w:rsidR="00C11527">
        <w:rPr>
          <w:rFonts w:ascii="ＭＳ 明朝" w:eastAsia="ＭＳ 明朝" w:hAnsi="ＭＳ 明朝" w:hint="eastAsia"/>
        </w:rPr>
        <w:t>30</w:t>
      </w:r>
      <w:r w:rsidR="00984142" w:rsidRPr="005E1ED3">
        <w:rPr>
          <w:rFonts w:ascii="ＭＳ 明朝" w:eastAsia="ＭＳ 明朝" w:hAnsi="ＭＳ 明朝" w:hint="eastAsia"/>
        </w:rPr>
        <w:t>GHz帯と3</w:t>
      </w:r>
      <w:r w:rsidR="00DA4FD3">
        <w:rPr>
          <w:rFonts w:ascii="ＭＳ 明朝" w:eastAsia="ＭＳ 明朝" w:hAnsi="ＭＳ 明朝" w:hint="eastAsia"/>
        </w:rPr>
        <w:t>45</w:t>
      </w:r>
      <w:r w:rsidR="00984142" w:rsidRPr="005E1ED3">
        <w:rPr>
          <w:rFonts w:ascii="ＭＳ 明朝" w:eastAsia="ＭＳ 明朝" w:hAnsi="ＭＳ 明朝" w:hint="eastAsia"/>
        </w:rPr>
        <w:t>GHz帯</w:t>
      </w:r>
      <w:r w:rsidR="00890D3C" w:rsidRPr="005E1ED3">
        <w:rPr>
          <w:rFonts w:ascii="ＭＳ 明朝" w:eastAsia="ＭＳ 明朝" w:hAnsi="ＭＳ 明朝" w:hint="eastAsia"/>
        </w:rPr>
        <w:t>で同じ超伝導mixerを用いるので</w:t>
      </w:r>
      <w:r w:rsidR="001B7902" w:rsidRPr="005E1ED3">
        <w:rPr>
          <w:rFonts w:ascii="ＭＳ 明朝" w:eastAsia="ＭＳ 明朝" w:hAnsi="ＭＳ 明朝" w:hint="eastAsia"/>
        </w:rPr>
        <w:t>メンテナンスが簡単になるという利点もある。</w:t>
      </w:r>
    </w:p>
    <w:p w14:paraId="1ABD671C" w14:textId="77777777" w:rsidR="00F94F4D" w:rsidRPr="00DA4FD3" w:rsidRDefault="00F94F4D" w:rsidP="003A0C87">
      <w:pPr>
        <w:snapToGrid w:val="0"/>
        <w:ind w:firstLineChars="0" w:firstLine="0"/>
        <w:rPr>
          <w:rFonts w:ascii="ＭＳ 明朝" w:eastAsia="ＭＳ 明朝" w:hAnsi="ＭＳ 明朝"/>
        </w:rPr>
      </w:pPr>
    </w:p>
    <w:p w14:paraId="38F54D6D" w14:textId="54A04C8C" w:rsidR="0073770A" w:rsidRPr="005E1ED3" w:rsidRDefault="00B365B1" w:rsidP="00B365B1">
      <w:pPr>
        <w:ind w:firstLineChars="0" w:firstLine="0"/>
        <w:rPr>
          <w:rFonts w:ascii="ＭＳ 明朝" w:eastAsia="ＭＳ 明朝" w:hAnsi="ＭＳ 明朝"/>
        </w:rPr>
      </w:pPr>
      <w:r w:rsidRPr="005E1ED3">
        <w:rPr>
          <w:rFonts w:ascii="ＭＳ 明朝" w:eastAsia="ＭＳ 明朝" w:hAnsi="ＭＳ 明朝"/>
          <w:noProof/>
        </w:rPr>
        <w:drawing>
          <wp:inline distT="0" distB="0" distL="0" distR="0" wp14:anchorId="705E29D3" wp14:editId="604225B7">
            <wp:extent cx="5467350" cy="2559094"/>
            <wp:effectExtent l="0" t="0" r="0" b="0"/>
            <wp:docPr id="5702485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1313" cy="2570310"/>
                    </a:xfrm>
                    <a:prstGeom prst="rect">
                      <a:avLst/>
                    </a:prstGeom>
                    <a:noFill/>
                    <a:ln>
                      <a:noFill/>
                    </a:ln>
                  </pic:spPr>
                </pic:pic>
              </a:graphicData>
            </a:graphic>
          </wp:inline>
        </w:drawing>
      </w:r>
    </w:p>
    <w:p w14:paraId="6BDAAAF5" w14:textId="5D1E27D5" w:rsidR="00DA3BD0" w:rsidRPr="005E1ED3" w:rsidRDefault="00DA3BD0" w:rsidP="00DA3BD0">
      <w:pPr>
        <w:snapToGrid w:val="0"/>
        <w:ind w:firstLineChars="0" w:firstLine="0"/>
        <w:jc w:val="center"/>
        <w:rPr>
          <w:rFonts w:ascii="ＭＳ 明朝" w:eastAsia="ＭＳ 明朝" w:hAnsi="ＭＳ 明朝"/>
        </w:rPr>
      </w:pPr>
      <w:r w:rsidRPr="005E1ED3">
        <w:rPr>
          <w:rFonts w:ascii="ＭＳ 明朝" w:eastAsia="ＭＳ 明朝" w:hAnsi="ＭＳ 明朝" w:hint="eastAsia"/>
        </w:rPr>
        <w:t>図5　現在の1.85m電波望遠鏡</w:t>
      </w:r>
      <w:r w:rsidR="00F94F4D" w:rsidRPr="005E1ED3">
        <w:rPr>
          <w:rFonts w:ascii="ＭＳ 明朝" w:eastAsia="ＭＳ 明朝" w:hAnsi="ＭＳ 明朝" w:hint="eastAsia"/>
        </w:rPr>
        <w:t>のブロックダイアグラム</w:t>
      </w:r>
    </w:p>
    <w:p w14:paraId="0D03F500" w14:textId="77777777" w:rsidR="00DA3BD0" w:rsidRPr="005E1ED3" w:rsidRDefault="00DA3BD0" w:rsidP="00B365B1">
      <w:pPr>
        <w:ind w:firstLineChars="0" w:firstLine="0"/>
        <w:rPr>
          <w:rFonts w:ascii="ＭＳ 明朝" w:eastAsia="ＭＳ 明朝" w:hAnsi="ＭＳ 明朝"/>
        </w:rPr>
      </w:pPr>
    </w:p>
    <w:p w14:paraId="109411CF" w14:textId="6A3B7B7C" w:rsidR="0073770A" w:rsidRPr="005E1ED3" w:rsidRDefault="00DA3BD0" w:rsidP="00F94F4D">
      <w:pPr>
        <w:ind w:firstLineChars="0" w:firstLine="0"/>
        <w:rPr>
          <w:rFonts w:ascii="ＭＳ 明朝" w:eastAsia="ＭＳ 明朝" w:hAnsi="ＭＳ 明朝"/>
        </w:rPr>
      </w:pPr>
      <w:r w:rsidRPr="005E1ED3">
        <w:rPr>
          <w:rFonts w:ascii="ＭＳ 明朝" w:eastAsia="ＭＳ 明朝" w:hAnsi="ＭＳ 明朝"/>
          <w:noProof/>
        </w:rPr>
        <w:lastRenderedPageBreak/>
        <w:drawing>
          <wp:inline distT="0" distB="0" distL="0" distR="0" wp14:anchorId="6A575635" wp14:editId="5A21DDAD">
            <wp:extent cx="5435600" cy="2663939"/>
            <wp:effectExtent l="0" t="0" r="0" b="3175"/>
            <wp:docPr id="12248621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1771" cy="2671864"/>
                    </a:xfrm>
                    <a:prstGeom prst="rect">
                      <a:avLst/>
                    </a:prstGeom>
                    <a:noFill/>
                    <a:ln>
                      <a:noFill/>
                    </a:ln>
                  </pic:spPr>
                </pic:pic>
              </a:graphicData>
            </a:graphic>
          </wp:inline>
        </w:drawing>
      </w:r>
    </w:p>
    <w:p w14:paraId="2EB25CDB" w14:textId="08C72577" w:rsidR="002F6E6B" w:rsidRDefault="00F94F4D" w:rsidP="002D704C">
      <w:pPr>
        <w:snapToGrid w:val="0"/>
        <w:ind w:firstLineChars="0" w:firstLine="0"/>
        <w:jc w:val="center"/>
        <w:rPr>
          <w:rFonts w:ascii="ＭＳ 明朝" w:eastAsia="ＭＳ 明朝" w:hAnsi="ＭＳ 明朝"/>
        </w:rPr>
      </w:pPr>
      <w:r w:rsidRPr="005E1ED3">
        <w:rPr>
          <w:rFonts w:ascii="ＭＳ 明朝" w:eastAsia="ＭＳ 明朝" w:hAnsi="ＭＳ 明朝" w:hint="eastAsia"/>
        </w:rPr>
        <w:t>図6　目標とする1.85m電波望遠鏡のブロックダイアグラム</w:t>
      </w:r>
    </w:p>
    <w:p w14:paraId="46D52CAD" w14:textId="0E2D91A9" w:rsidR="00E615F9" w:rsidRPr="005E1ED3" w:rsidRDefault="00E615F9" w:rsidP="00E615F9">
      <w:pPr>
        <w:widowControl/>
        <w:ind w:firstLineChars="0" w:firstLine="0"/>
        <w:jc w:val="left"/>
        <w:rPr>
          <w:rFonts w:ascii="ＭＳ 明朝" w:eastAsia="ＭＳ 明朝" w:hAnsi="ＭＳ 明朝"/>
        </w:rPr>
      </w:pPr>
      <w:r>
        <w:rPr>
          <w:rFonts w:ascii="ＭＳ 明朝" w:eastAsia="ＭＳ 明朝" w:hAnsi="ＭＳ 明朝"/>
        </w:rPr>
        <w:br w:type="page"/>
      </w:r>
    </w:p>
    <w:p w14:paraId="5D22E6E4" w14:textId="598A020B" w:rsidR="00960AC8" w:rsidRPr="005E1ED3" w:rsidRDefault="000F2117" w:rsidP="00FD4E3D">
      <w:pPr>
        <w:pStyle w:val="1"/>
        <w:ind w:firstLine="320"/>
        <w:rPr>
          <w:rFonts w:ascii="ＭＳ 明朝" w:eastAsia="ＭＳ 明朝" w:hAnsi="ＭＳ 明朝"/>
        </w:rPr>
      </w:pPr>
      <w:bookmarkStart w:id="15" w:name="_Toc190267743"/>
      <w:r w:rsidRPr="005E1ED3">
        <w:rPr>
          <w:rFonts w:ascii="ＭＳ 明朝" w:eastAsia="ＭＳ 明朝" w:hAnsi="ＭＳ 明朝" w:hint="eastAsia"/>
        </w:rPr>
        <w:lastRenderedPageBreak/>
        <w:t xml:space="preserve">3　</w:t>
      </w:r>
      <w:r w:rsidR="009940D7">
        <w:rPr>
          <w:rFonts w:ascii="ＭＳ 明朝" w:eastAsia="ＭＳ 明朝" w:hAnsi="ＭＳ 明朝" w:hint="eastAsia"/>
        </w:rPr>
        <w:t>SIS Mixer</w:t>
      </w:r>
      <w:bookmarkEnd w:id="15"/>
    </w:p>
    <w:p w14:paraId="3FEBE852" w14:textId="464E3F85" w:rsidR="00155F4C" w:rsidRDefault="00155F4C" w:rsidP="00FD4E3D">
      <w:pPr>
        <w:pStyle w:val="2"/>
        <w:ind w:firstLine="280"/>
        <w:rPr>
          <w:rFonts w:ascii="ＭＳ 明朝" w:eastAsia="ＭＳ 明朝" w:hAnsi="ＭＳ 明朝"/>
        </w:rPr>
      </w:pPr>
      <w:bookmarkStart w:id="16" w:name="_Toc190267744"/>
      <w:r>
        <w:rPr>
          <w:rFonts w:ascii="ＭＳ 明朝" w:eastAsia="ＭＳ 明朝" w:hAnsi="ＭＳ 明朝" w:hint="eastAsia"/>
        </w:rPr>
        <w:t>3.1　周波数変換装置</w:t>
      </w:r>
      <w:r w:rsidR="0089797B">
        <w:rPr>
          <w:rFonts w:ascii="ＭＳ 明朝" w:eastAsia="ＭＳ 明朝" w:hAnsi="ＭＳ 明朝" w:hint="eastAsia"/>
        </w:rPr>
        <w:t>とその原理</w:t>
      </w:r>
      <w:bookmarkEnd w:id="16"/>
    </w:p>
    <w:p w14:paraId="58722B8C" w14:textId="7AE5F04E" w:rsidR="00937A52" w:rsidRDefault="007E3622" w:rsidP="0018760F">
      <w:pPr>
        <w:snapToGrid w:val="0"/>
        <w:ind w:firstLineChars="0" w:firstLine="0"/>
        <w:rPr>
          <w:rFonts w:ascii="ＭＳ 明朝" w:eastAsia="ＭＳ 明朝" w:hAnsi="ＭＳ 明朝"/>
        </w:rPr>
      </w:pPr>
      <w:r>
        <w:rPr>
          <w:rFonts w:ascii="ＭＳ 明朝" w:eastAsia="ＭＳ 明朝" w:hAnsi="ＭＳ 明朝" w:hint="eastAsia"/>
        </w:rPr>
        <w:t xml:space="preserve">　</w:t>
      </w:r>
      <w:r w:rsidR="000A009B">
        <w:rPr>
          <w:rFonts w:ascii="ＭＳ 明朝" w:eastAsia="ＭＳ 明朝" w:hAnsi="ＭＳ 明朝" w:hint="eastAsia"/>
        </w:rPr>
        <w:t>周波数を変換する装置</w:t>
      </w:r>
      <w:r w:rsidR="00152C06">
        <w:rPr>
          <w:rFonts w:ascii="ＭＳ 明朝" w:eastAsia="ＭＳ 明朝" w:hAnsi="ＭＳ 明朝" w:hint="eastAsia"/>
        </w:rPr>
        <w:t>を</w:t>
      </w:r>
      <w:r w:rsidR="00E4460C">
        <w:rPr>
          <w:rFonts w:ascii="ＭＳ 明朝" w:eastAsia="ＭＳ 明朝" w:hAnsi="ＭＳ 明朝" w:hint="eastAsia"/>
        </w:rPr>
        <w:t>mixerという。</w:t>
      </w:r>
      <w:r w:rsidR="00C4174E">
        <w:rPr>
          <w:rFonts w:ascii="ＭＳ 明朝" w:eastAsia="ＭＳ 明朝" w:hAnsi="ＭＳ 明朝" w:hint="eastAsia"/>
        </w:rPr>
        <w:t>mixerには</w:t>
      </w:r>
      <w:r w:rsidR="00937A52">
        <w:rPr>
          <w:rFonts w:ascii="ＭＳ 明朝" w:eastAsia="ＭＳ 明朝" w:hAnsi="ＭＳ 明朝" w:hint="eastAsia"/>
        </w:rPr>
        <w:t>周波数を変換する機能を持つ素子（接合）が利用される。</w:t>
      </w:r>
      <w:r w:rsidR="00F81B59">
        <w:rPr>
          <w:rFonts w:ascii="ＭＳ 明朝" w:eastAsia="ＭＳ 明朝" w:hAnsi="ＭＳ 明朝" w:hint="eastAsia"/>
        </w:rPr>
        <w:t>使用される素子は</w:t>
      </w:r>
      <w:r w:rsidR="00EA1497">
        <w:rPr>
          <w:rFonts w:ascii="ＭＳ 明朝" w:eastAsia="ＭＳ 明朝" w:hAnsi="ＭＳ 明朝" w:hint="eastAsia"/>
        </w:rPr>
        <w:t>、</w:t>
      </w:r>
      <w:r w:rsidR="00206035">
        <w:rPr>
          <w:rFonts w:ascii="ＭＳ 明朝" w:eastAsia="ＭＳ 明朝" w:hAnsi="ＭＳ 明朝" w:hint="eastAsia"/>
        </w:rPr>
        <w:t>半導体</w:t>
      </w:r>
      <w:r w:rsidR="008A37EC">
        <w:rPr>
          <w:rFonts w:ascii="ＭＳ 明朝" w:eastAsia="ＭＳ 明朝" w:hAnsi="ＭＳ 明朝" w:hint="eastAsia"/>
        </w:rPr>
        <w:t>などの</w:t>
      </w:r>
      <w:r w:rsidR="00EA1497">
        <w:rPr>
          <w:rFonts w:ascii="ＭＳ 明朝" w:eastAsia="ＭＳ 明朝" w:hAnsi="ＭＳ 明朝" w:hint="eastAsia"/>
        </w:rPr>
        <w:t>非線形な電流電圧（IV）特性を</w:t>
      </w:r>
      <w:r w:rsidR="003F66B7">
        <w:rPr>
          <w:rFonts w:ascii="ＭＳ 明朝" w:eastAsia="ＭＳ 明朝" w:hAnsi="ＭＳ 明朝" w:hint="eastAsia"/>
        </w:rPr>
        <w:t>持つ素子である。</w:t>
      </w:r>
      <w:r w:rsidR="003F0DAB">
        <w:rPr>
          <w:rFonts w:ascii="ＭＳ 明朝" w:eastAsia="ＭＳ 明朝" w:hAnsi="ＭＳ 明朝" w:hint="eastAsia"/>
        </w:rPr>
        <w:t>このような非線形成分は</w:t>
      </w:r>
      <w:r w:rsidR="00985EFA">
        <w:rPr>
          <w:rFonts w:ascii="ＭＳ 明朝" w:eastAsia="ＭＳ 明朝" w:hAnsi="ＭＳ 明朝" w:hint="eastAsia"/>
        </w:rPr>
        <w:t>2次曲線などで近似でき</w:t>
      </w:r>
      <w:r w:rsidR="00C27B4B">
        <w:rPr>
          <w:rFonts w:ascii="ＭＳ 明朝" w:eastAsia="ＭＳ 明朝" w:hAnsi="ＭＳ 明朝" w:hint="eastAsia"/>
        </w:rPr>
        <w:t>、</w:t>
      </w:r>
      <w:r w:rsidR="00CE1ABA">
        <w:rPr>
          <w:rFonts w:ascii="ＭＳ 明朝" w:eastAsia="ＭＳ 明朝" w:hAnsi="ＭＳ 明朝" w:hint="eastAsia"/>
        </w:rPr>
        <w:t>電流Iは電圧Vの</w:t>
      </w:r>
      <w:r w:rsidR="001F4DD8">
        <w:rPr>
          <w:rFonts w:ascii="ＭＳ 明朝" w:eastAsia="ＭＳ 明朝" w:hAnsi="ＭＳ 明朝" w:hint="eastAsia"/>
        </w:rPr>
        <w:t>2乗に対して関係があると言える</w:t>
      </w:r>
      <w:r w:rsidR="007A6C1A">
        <w:rPr>
          <w:rFonts w:ascii="ＭＳ 明朝" w:eastAsia="ＭＳ 明朝" w:hAnsi="ＭＳ 明朝" w:hint="eastAsia"/>
        </w:rPr>
        <w:t>。さらに、</w:t>
      </w:r>
      <w:r w:rsidR="00CF6FCA">
        <w:rPr>
          <w:rFonts w:ascii="ＭＳ 明朝" w:eastAsia="ＭＳ 明朝" w:hAnsi="ＭＳ 明朝" w:hint="eastAsia"/>
        </w:rPr>
        <w:t>電力Pは</w:t>
      </w:r>
      <w:r w:rsidR="00F013E7">
        <w:rPr>
          <w:rFonts w:ascii="ＭＳ 明朝" w:eastAsia="ＭＳ 明朝" w:hAnsi="ＭＳ 明朝" w:hint="eastAsia"/>
        </w:rPr>
        <w:t>電圧Vの2乗</w:t>
      </w:r>
      <w:r w:rsidR="00172EDF">
        <w:rPr>
          <w:rFonts w:ascii="ＭＳ 明朝" w:eastAsia="ＭＳ 明朝" w:hAnsi="ＭＳ 明朝" w:hint="eastAsia"/>
        </w:rPr>
        <w:t>と関係がある。</w:t>
      </w:r>
      <w:r w:rsidR="00C3765F">
        <w:rPr>
          <w:rFonts w:ascii="ＭＳ 明朝" w:eastAsia="ＭＳ 明朝" w:hAnsi="ＭＳ 明朝" w:hint="eastAsia"/>
        </w:rPr>
        <w:t>このことから、</w:t>
      </w:r>
      <w:r w:rsidR="00EA1880">
        <w:rPr>
          <w:rFonts w:ascii="ＭＳ 明朝" w:eastAsia="ＭＳ 明朝" w:hAnsi="ＭＳ 明朝" w:hint="eastAsia"/>
        </w:rPr>
        <w:t>非線形性を持つ素子に入力される電力Pは素子に流れる電流Iと比例関係がある。</w:t>
      </w:r>
      <w:r w:rsidR="00295454">
        <w:rPr>
          <w:rFonts w:ascii="ＭＳ 明朝" w:eastAsia="ＭＳ 明朝" w:hAnsi="ＭＳ 明朝" w:hint="eastAsia"/>
        </w:rPr>
        <w:t>このような特性を利用して入力される電磁波を検波する方法を2乗検波と言う。</w:t>
      </w:r>
    </w:p>
    <w:p w14:paraId="5BBF031B" w14:textId="7C3AAF31" w:rsidR="007D0C2A" w:rsidRDefault="003A630E" w:rsidP="0018760F">
      <w:pPr>
        <w:snapToGrid w:val="0"/>
        <w:ind w:firstLineChars="0" w:firstLine="0"/>
        <w:rPr>
          <w:rFonts w:ascii="ＭＳ 明朝" w:eastAsia="ＭＳ 明朝" w:hAnsi="ＭＳ 明朝"/>
        </w:rPr>
      </w:pPr>
      <w:r>
        <w:rPr>
          <w:rFonts w:ascii="ＭＳ 明朝" w:eastAsia="ＭＳ 明朝" w:hAnsi="ＭＳ 明朝" w:hint="eastAsia"/>
        </w:rPr>
        <w:t xml:space="preserve">　</w:t>
      </w:r>
      <w:r w:rsidR="007E1AF4">
        <w:rPr>
          <w:rFonts w:ascii="ＭＳ 明朝" w:eastAsia="ＭＳ 明朝" w:hAnsi="ＭＳ 明朝" w:hint="eastAsia"/>
        </w:rPr>
        <w:t>m</w:t>
      </w:r>
      <w:r w:rsidR="00216875">
        <w:rPr>
          <w:rFonts w:ascii="ＭＳ 明朝" w:eastAsia="ＭＳ 明朝" w:hAnsi="ＭＳ 明朝" w:hint="eastAsia"/>
        </w:rPr>
        <w:t>ixer</w:t>
      </w:r>
      <w:r w:rsidR="007E1AF4">
        <w:rPr>
          <w:rFonts w:ascii="ＭＳ 明朝" w:eastAsia="ＭＳ 明朝" w:hAnsi="ＭＳ 明朝" w:hint="eastAsia"/>
        </w:rPr>
        <w:t>による周波数変換の原理を説明する。</w:t>
      </w:r>
      <w:r w:rsidR="00C943C6">
        <w:rPr>
          <w:rFonts w:ascii="ＭＳ 明朝" w:eastAsia="ＭＳ 明朝" w:hAnsi="ＭＳ 明朝" w:hint="eastAsia"/>
        </w:rPr>
        <w:t>mixerに入ってきた</w:t>
      </w:r>
      <w:r w:rsidR="00E64E9F">
        <w:rPr>
          <w:rFonts w:ascii="ＭＳ 明朝" w:eastAsia="ＭＳ 明朝" w:hAnsi="ＭＳ 明朝" w:hint="eastAsia"/>
        </w:rPr>
        <w:t>RF</w:t>
      </w:r>
      <w:r w:rsidR="00C943C6">
        <w:rPr>
          <w:rFonts w:ascii="ＭＳ 明朝" w:eastAsia="ＭＳ 明朝" w:hAnsi="ＭＳ 明朝" w:hint="eastAsia"/>
        </w:rPr>
        <w:t>信号の電圧を</w:t>
      </w:r>
      <m:oMath>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m:t>
            </m:r>
          </m:sub>
        </m:sSub>
      </m:oMath>
      <w:r w:rsidR="007D0C2A">
        <w:rPr>
          <w:rFonts w:ascii="ＭＳ 明朝" w:eastAsia="ＭＳ 明朝" w:hAnsi="ＭＳ 明朝" w:hint="eastAsia"/>
        </w:rPr>
        <w:t>、</w:t>
      </w:r>
      <w:r w:rsidR="005D6CBC">
        <w:rPr>
          <w:rFonts w:ascii="ＭＳ 明朝" w:eastAsia="ＭＳ 明朝" w:hAnsi="ＭＳ 明朝" w:hint="eastAsia"/>
        </w:rPr>
        <w:t>Lo信号の電圧を</w:t>
      </w:r>
      <m:oMath>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sub>
        </m:sSub>
      </m:oMath>
      <w:r w:rsidR="006B65A9">
        <w:rPr>
          <w:rFonts w:ascii="ＭＳ 明朝" w:eastAsia="ＭＳ 明朝" w:hAnsi="ＭＳ 明朝" w:hint="eastAsia"/>
        </w:rPr>
        <w:t>とし以下の様に表されるとする。</w:t>
      </w:r>
    </w:p>
    <w:p w14:paraId="49E283D3" w14:textId="45D74134" w:rsidR="00BF2DB6" w:rsidRPr="007D0C2A" w:rsidRDefault="00CE6E22" w:rsidP="00AC102E">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e>
                  </m:d>
                </m:e>
              </m:func>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4</m:t>
                  </m:r>
                </m:e>
              </m:d>
            </m:e>
          </m:eqArr>
        </m:oMath>
      </m:oMathPara>
    </w:p>
    <w:p w14:paraId="20EF279E" w14:textId="5DB51DFC" w:rsidR="00551C72" w:rsidRPr="00551C72" w:rsidRDefault="00CE6E22" w:rsidP="00AC102E">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func>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5</m:t>
                  </m:r>
                </m:e>
              </m:d>
            </m:e>
          </m:eqArr>
        </m:oMath>
      </m:oMathPara>
    </w:p>
    <w:p w14:paraId="6364E6A0" w14:textId="0AE37DFD" w:rsidR="00840EE9" w:rsidRDefault="00665A98" w:rsidP="0018760F">
      <w:pPr>
        <w:snapToGrid w:val="0"/>
        <w:ind w:firstLineChars="0" w:firstLine="0"/>
        <w:rPr>
          <w:rFonts w:ascii="ＭＳ 明朝" w:eastAsia="ＭＳ 明朝" w:hAnsi="ＭＳ 明朝"/>
        </w:rPr>
      </w:pPr>
      <w:r>
        <w:rPr>
          <w:rFonts w:ascii="ＭＳ 明朝" w:eastAsia="ＭＳ 明朝" w:hAnsi="ＭＳ 明朝" w:hint="eastAsia"/>
        </w:rPr>
        <w:t>ここで</w:t>
      </w:r>
      <m:oMath>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oMath>
      <w:r w:rsidR="00C413CC">
        <w:rPr>
          <w:rFonts w:ascii="ＭＳ 明朝" w:eastAsia="ＭＳ 明朝" w:hAnsi="ＭＳ 明朝" w:hint="eastAsia"/>
        </w:rPr>
        <w:t>、</w:t>
      </w:r>
      <m:oMath>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oMath>
      <w:r w:rsidR="00C413CC">
        <w:rPr>
          <w:rFonts w:ascii="ＭＳ 明朝" w:eastAsia="ＭＳ 明朝" w:hAnsi="ＭＳ 明朝" w:hint="eastAsia"/>
        </w:rPr>
        <w:t>は</w:t>
      </w:r>
      <w:r w:rsidR="00212D38">
        <w:rPr>
          <w:rFonts w:ascii="ＭＳ 明朝" w:eastAsia="ＭＳ 明朝" w:hAnsi="ＭＳ 明朝" w:hint="eastAsia"/>
        </w:rPr>
        <w:t>信号の振幅、</w:t>
      </w:r>
      <m:oMath>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sSub>
          <m:sSubPr>
            <m:ctrlPr>
              <w:rPr>
                <w:rFonts w:ascii="Cambria Math" w:eastAsia="ＭＳ 明朝" w:hAnsi="Cambria Math"/>
                <w:i/>
              </w:rPr>
            </m:ctrlPr>
          </m:sSubPr>
          <m:e>
            <m:r>
              <w:rPr>
                <w:rFonts w:ascii="Cambria Math" w:eastAsia="ＭＳ 明朝" w:hAnsi="Cambria Math" w:hint="eastAsia"/>
              </w:rPr>
              <m:t>、</m:t>
            </m:r>
            <m:r>
              <w:rPr>
                <w:rFonts w:ascii="Cambria Math" w:eastAsia="ＭＳ 明朝" w:hAnsi="Cambria Math" w:hint="eastAsia"/>
              </w:rPr>
              <m:t>ω</m:t>
            </m:r>
          </m:e>
          <m:sub>
            <m:r>
              <w:rPr>
                <w:rFonts w:ascii="Cambria Math" w:eastAsia="ＭＳ 明朝" w:hAnsi="Cambria Math" w:hint="eastAsia"/>
              </w:rPr>
              <m:t>2</m:t>
            </m:r>
          </m:sub>
        </m:sSub>
      </m:oMath>
      <w:r w:rsidR="00212D38">
        <w:rPr>
          <w:rFonts w:ascii="ＭＳ 明朝" w:eastAsia="ＭＳ 明朝" w:hAnsi="ＭＳ 明朝" w:hint="eastAsia"/>
        </w:rPr>
        <w:t>は</w:t>
      </w:r>
      <w:r w:rsidR="008C1E2D">
        <w:rPr>
          <w:rFonts w:ascii="ＭＳ 明朝" w:eastAsia="ＭＳ 明朝" w:hAnsi="ＭＳ 明朝" w:hint="eastAsia"/>
        </w:rPr>
        <w:t>角振動数、</w:t>
      </w:r>
      <m:oMath>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hint="eastAsia"/>
          </w:rPr>
          <m: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oMath>
      <w:r w:rsidR="008C1E2D">
        <w:rPr>
          <w:rFonts w:ascii="ＭＳ 明朝" w:eastAsia="ＭＳ 明朝" w:hAnsi="ＭＳ 明朝" w:hint="eastAsia"/>
        </w:rPr>
        <w:t>は位相である。</w:t>
      </w:r>
      <w:r w:rsidR="008E069D">
        <w:rPr>
          <w:rFonts w:ascii="ＭＳ 明朝" w:eastAsia="ＭＳ 明朝" w:hAnsi="ＭＳ 明朝" w:hint="eastAsia"/>
        </w:rPr>
        <w:t>また、角振動数</w:t>
      </w:r>
      <w:r w:rsidR="00932908">
        <w:rPr>
          <w:rFonts w:ascii="ＭＳ 明朝" w:eastAsia="ＭＳ 明朝" w:hAnsi="ＭＳ 明朝" w:hint="eastAsia"/>
        </w:rPr>
        <w:t>ω</w:t>
      </w:r>
      <w:r w:rsidR="008E069D">
        <w:rPr>
          <w:rFonts w:ascii="ＭＳ 明朝" w:eastAsia="ＭＳ 明朝" w:hAnsi="ＭＳ 明朝" w:hint="eastAsia"/>
        </w:rPr>
        <w:t>と周波数fの関係は</w:t>
      </w:r>
      <m:oMath>
        <m:r>
          <w:rPr>
            <w:rFonts w:ascii="Cambria Math" w:eastAsia="ＭＳ 明朝" w:hAnsi="Cambria Math" w:hint="eastAsia"/>
          </w:rPr>
          <m:t>ω</m:t>
        </m:r>
        <m:r>
          <w:rPr>
            <w:rFonts w:ascii="Cambria Math" w:eastAsia="ＭＳ 明朝" w:hAnsi="Cambria Math"/>
          </w:rPr>
          <m:t>=2</m:t>
        </m:r>
        <m:r>
          <w:rPr>
            <w:rFonts w:ascii="Cambria Math" w:eastAsia="ＭＳ 明朝" w:hAnsi="Cambria Math" w:hint="eastAsia"/>
          </w:rPr>
          <m:t>π</m:t>
        </m:r>
        <m:r>
          <w:rPr>
            <w:rFonts w:ascii="Cambria Math" w:eastAsia="ＭＳ 明朝" w:hAnsi="Cambria Math"/>
          </w:rPr>
          <m:t>f</m:t>
        </m:r>
      </m:oMath>
      <w:r w:rsidR="00F51F89">
        <w:rPr>
          <w:rFonts w:ascii="ＭＳ 明朝" w:eastAsia="ＭＳ 明朝" w:hAnsi="ＭＳ 明朝" w:hint="eastAsia"/>
        </w:rPr>
        <w:t>である。</w:t>
      </w:r>
      <w:r w:rsidR="008A5C12">
        <w:rPr>
          <w:rFonts w:ascii="ＭＳ 明朝" w:eastAsia="ＭＳ 明朝" w:hAnsi="ＭＳ 明朝" w:hint="eastAsia"/>
        </w:rPr>
        <w:t>m</w:t>
      </w:r>
      <w:r w:rsidR="00921ACC">
        <w:rPr>
          <w:rFonts w:ascii="ＭＳ 明朝" w:eastAsia="ＭＳ 明朝" w:hAnsi="ＭＳ 明朝" w:hint="eastAsia"/>
        </w:rPr>
        <w:t>ixerを流れる電流</w:t>
      </w:r>
      <m:oMath>
        <m:sSub>
          <m:sSubPr>
            <m:ctrlPr>
              <w:rPr>
                <w:rFonts w:ascii="Cambria Math" w:eastAsia="ＭＳ 明朝" w:hAnsi="Cambria Math"/>
                <w:i/>
              </w:rPr>
            </m:ctrlPr>
          </m:sSubPr>
          <m:e>
            <m:r>
              <w:rPr>
                <w:rFonts w:ascii="Cambria Math" w:eastAsia="ＭＳ 明朝" w:hAnsi="Cambria Math"/>
              </w:rPr>
              <m:t>I</m:t>
            </m:r>
          </m:e>
          <m:sub>
            <m:r>
              <w:rPr>
                <w:rFonts w:ascii="Cambria Math" w:eastAsia="ＭＳ 明朝" w:hAnsi="Cambria Math"/>
              </w:rPr>
              <m:t>m</m:t>
            </m:r>
          </m:sub>
        </m:sSub>
      </m:oMath>
      <w:r w:rsidR="008A5C12">
        <w:rPr>
          <w:rFonts w:ascii="ＭＳ 明朝" w:eastAsia="ＭＳ 明朝" w:hAnsi="ＭＳ 明朝" w:hint="eastAsia"/>
        </w:rPr>
        <w:t>は、素子の</w:t>
      </w:r>
      <w:r w:rsidR="00840EE9">
        <w:rPr>
          <w:rFonts w:ascii="ＭＳ 明朝" w:eastAsia="ＭＳ 明朝" w:hAnsi="ＭＳ 明朝" w:hint="eastAsia"/>
        </w:rPr>
        <w:t>電流と電圧の特性に注目すると以下の様になる。</w:t>
      </w:r>
      <w:r w:rsidR="00F64B5B">
        <w:rPr>
          <w:rFonts w:ascii="ＭＳ 明朝" w:eastAsia="ＭＳ 明朝" w:hAnsi="ＭＳ 明朝" w:hint="eastAsia"/>
        </w:rPr>
        <w:t>(k：定数)</w:t>
      </w:r>
    </w:p>
    <w:p w14:paraId="2105F7EA" w14:textId="77777777" w:rsidR="008A0B8D" w:rsidRPr="00D6551A" w:rsidRDefault="00CE6E22" w:rsidP="00557726">
      <w:pPr>
        <w:ind w:firstLineChars="0" w:firstLine="0"/>
        <w:rPr>
          <w:rFonts w:ascii="ＭＳ 明朝" w:eastAsia="ＭＳ 明朝" w:hAnsi="ＭＳ 明朝"/>
        </w:rPr>
      </w:pPr>
      <m:oMathPara>
        <m:oMath>
          <m:sSub>
            <m:sSubPr>
              <m:ctrlPr>
                <w:rPr>
                  <w:rFonts w:ascii="Cambria Math" w:eastAsia="ＭＳ 明朝" w:hAnsi="Cambria Math"/>
                  <w:i/>
                </w:rPr>
              </m:ctrlPr>
            </m:sSubPr>
            <m:e>
              <m:r>
                <w:rPr>
                  <w:rFonts w:ascii="Cambria Math" w:eastAsia="ＭＳ 明朝" w:hAnsi="Cambria Math"/>
                </w:rPr>
                <m:t>I</m:t>
              </m:r>
            </m:e>
            <m:sub>
              <m:r>
                <w:rPr>
                  <w:rFonts w:ascii="Cambria Math" w:eastAsia="ＭＳ 明朝" w:hAnsi="Cambria Math"/>
                </w:rPr>
                <m:t>m</m:t>
              </m:r>
            </m:sub>
          </m:sSub>
          <m:r>
            <w:rPr>
              <w:rFonts w:ascii="Cambria Math" w:eastAsia="ＭＳ 明朝" w:hAnsi="Cambria Math"/>
            </w:rPr>
            <m:t>=k</m:t>
          </m:r>
          <m:sSup>
            <m:sSupPr>
              <m:ctrlPr>
                <w:rPr>
                  <w:rFonts w:ascii="Cambria Math" w:eastAsia="ＭＳ 明朝" w:hAnsi="Cambria Math"/>
                  <w:i/>
                </w:rPr>
              </m:ctrlPr>
            </m:sSupPr>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sub>
                  </m:sSub>
                </m:e>
              </m:d>
            </m:e>
            <m:sup>
              <m:r>
                <w:rPr>
                  <w:rFonts w:ascii="Cambria Math" w:eastAsia="ＭＳ 明朝" w:hAnsi="Cambria Math"/>
                </w:rPr>
                <m:t>2</m:t>
              </m:r>
            </m:sup>
          </m:sSup>
        </m:oMath>
      </m:oMathPara>
    </w:p>
    <w:p w14:paraId="36949957" w14:textId="77777777" w:rsidR="006C228B" w:rsidRPr="00D6551A" w:rsidRDefault="0036677D" w:rsidP="00557726">
      <w:pPr>
        <w:ind w:firstLineChars="0" w:firstLine="0"/>
        <w:rPr>
          <w:rFonts w:ascii="ＭＳ 明朝" w:eastAsia="ＭＳ 明朝" w:hAnsi="ＭＳ 明朝"/>
        </w:rPr>
      </w:pPr>
      <m:oMathPara>
        <m:oMath>
          <m:r>
            <w:rPr>
              <w:rFonts w:ascii="Cambria Math" w:eastAsia="ＭＳ 明朝" w:hAnsi="Cambria Math"/>
            </w:rPr>
            <m:t>=k</m:t>
          </m:r>
          <m:sSup>
            <m:sSupPr>
              <m:ctrlPr>
                <w:rPr>
                  <w:rFonts w:ascii="Cambria Math" w:eastAsia="ＭＳ 明朝" w:hAnsi="Cambria Math"/>
                  <w:i/>
                </w:rPr>
              </m:ctrlPr>
            </m:sSupPr>
            <m:e>
              <m:d>
                <m:dPr>
                  <m:begChr m:val="{"/>
                  <m:endChr m:val="}"/>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e>
                      </m:d>
                    </m:e>
                  </m:func>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func>
                </m:e>
              </m:d>
            </m:e>
            <m:sup>
              <m:r>
                <w:rPr>
                  <w:rFonts w:ascii="Cambria Math" w:eastAsia="ＭＳ 明朝" w:hAnsi="Cambria Math"/>
                </w:rPr>
                <m:t>2</m:t>
              </m:r>
            </m:sup>
          </m:sSup>
        </m:oMath>
      </m:oMathPara>
    </w:p>
    <w:p w14:paraId="7A3C2B1E" w14:textId="18350745" w:rsidR="00551C72" w:rsidRPr="00551C72" w:rsidRDefault="00CE6E22" w:rsidP="00557726">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=k</m:t>
              </m:r>
              <m:d>
                <m:dPr>
                  <m:begChr m:val="{"/>
                  <m:endChr m:val="}"/>
                  <m:ctrlPr>
                    <w:rPr>
                      <w:rFonts w:ascii="Cambria Math" w:eastAsia="ＭＳ 明朝" w:hAnsi="Cambria Math"/>
                      <w:i/>
                    </w:rPr>
                  </m:ctrlPr>
                </m:dPr>
                <m:e>
                  <m:sSup>
                    <m:sSupPr>
                      <m:ctrlPr>
                        <w:rPr>
                          <w:rFonts w:ascii="Cambria Math" w:eastAsia="ＭＳ 明朝" w:hAnsi="Cambria Math"/>
                          <w:i/>
                        </w:rPr>
                      </m:ctrlPr>
                    </m:sSup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e>
                    <m:sup>
                      <m:r>
                        <w:rPr>
                          <w:rFonts w:ascii="Cambria Math" w:eastAsia="ＭＳ 明朝" w:hAnsi="Cambria Math"/>
                        </w:rPr>
                        <m:t>2</m:t>
                      </m:r>
                    </m:sup>
                  </m:sSup>
                  <m:func>
                    <m:funcPr>
                      <m:ctrlPr>
                        <w:rPr>
                          <w:rFonts w:ascii="Cambria Math" w:eastAsia="ＭＳ 明朝" w:hAnsi="Cambria Math"/>
                          <w:i/>
                        </w:rPr>
                      </m:ctrlPr>
                    </m:funcPr>
                    <m:fName>
                      <m:sSup>
                        <m:sSupPr>
                          <m:ctrlPr>
                            <w:rPr>
                              <w:rFonts w:ascii="Cambria Math" w:eastAsia="ＭＳ 明朝" w:hAnsi="Cambria Math"/>
                            </w:rPr>
                          </m:ctrlPr>
                        </m:sSupPr>
                        <m:e>
                          <m:r>
                            <m:rPr>
                              <m:sty m:val="p"/>
                            </m:rPr>
                            <w:rPr>
                              <w:rFonts w:ascii="Cambria Math" w:eastAsia="ＭＳ 明朝" w:hAnsi="Cambria Math"/>
                            </w:rPr>
                            <m:t>cos</m:t>
                          </m:r>
                        </m:e>
                        <m:sup>
                          <m:r>
                            <w:rPr>
                              <w:rFonts w:ascii="Cambria Math" w:eastAsia="ＭＳ 明朝" w:hAnsi="Cambria Math"/>
                            </w:rPr>
                            <m:t>2</m:t>
                          </m:r>
                        </m:sup>
                      </m:sSup>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e>
                      </m:d>
                    </m:e>
                  </m:func>
                  <m:r>
                    <w:rPr>
                      <w:rFonts w:ascii="Cambria Math" w:eastAsia="ＭＳ 明朝" w:hAnsi="Cambria Math"/>
                    </w:rPr>
                    <m:t>+</m:t>
                  </m:r>
                  <m:sSup>
                    <m:sSupPr>
                      <m:ctrlPr>
                        <w:rPr>
                          <w:rFonts w:ascii="Cambria Math" w:eastAsia="ＭＳ 明朝" w:hAnsi="Cambria Math"/>
                          <w:i/>
                        </w:rPr>
                      </m:ctrlPr>
                    </m:sSup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e>
                    <m:sup>
                      <m:r>
                        <w:rPr>
                          <w:rFonts w:ascii="Cambria Math" w:eastAsia="ＭＳ 明朝" w:hAnsi="Cambria Math"/>
                        </w:rPr>
                        <m:t>2</m:t>
                      </m:r>
                    </m:sup>
                  </m:sSup>
                  <m:func>
                    <m:funcPr>
                      <m:ctrlPr>
                        <w:rPr>
                          <w:rFonts w:ascii="Cambria Math" w:eastAsia="ＭＳ 明朝" w:hAnsi="Cambria Math"/>
                          <w:i/>
                        </w:rPr>
                      </m:ctrlPr>
                    </m:funcPr>
                    <m:fName>
                      <m:sSup>
                        <m:sSupPr>
                          <m:ctrlPr>
                            <w:rPr>
                              <w:rFonts w:ascii="Cambria Math" w:eastAsia="ＭＳ 明朝" w:hAnsi="Cambria Math"/>
                            </w:rPr>
                          </m:ctrlPr>
                        </m:sSupPr>
                        <m:e>
                          <m:r>
                            <m:rPr>
                              <m:sty m:val="p"/>
                            </m:rPr>
                            <w:rPr>
                              <w:rFonts w:ascii="Cambria Math" w:eastAsia="ＭＳ 明朝" w:hAnsi="Cambria Math"/>
                            </w:rPr>
                            <m:t>cos</m:t>
                          </m:r>
                        </m:e>
                        <m:sup>
                          <m:r>
                            <w:rPr>
                              <w:rFonts w:ascii="Cambria Math" w:eastAsia="ＭＳ 明朝" w:hAnsi="Cambria Math"/>
                            </w:rPr>
                            <m:t>2</m:t>
                          </m:r>
                        </m:sup>
                      </m:sSup>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r>
                        <w:rPr>
                          <w:rFonts w:ascii="Cambria Math" w:eastAsia="ＭＳ 明朝" w:hAnsi="Cambria Math"/>
                        </w:rPr>
                        <m:t>+2</m:t>
                      </m:r>
                    </m:e>
                  </m:func>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e>
                      </m:d>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func>
                    </m:e>
                  </m:func>
                </m:e>
              </m:d>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6</m:t>
                  </m:r>
                </m:e>
              </m:d>
            </m:e>
          </m:eqArr>
        </m:oMath>
      </m:oMathPara>
    </w:p>
    <w:p w14:paraId="14D56F73" w14:textId="68389A1A" w:rsidR="00A3512C" w:rsidRDefault="006C228B" w:rsidP="0018760F">
      <w:pPr>
        <w:snapToGrid w:val="0"/>
        <w:ind w:firstLineChars="0" w:firstLine="0"/>
        <w:rPr>
          <w:rFonts w:ascii="ＭＳ 明朝" w:eastAsia="ＭＳ 明朝" w:hAnsi="ＭＳ 明朝"/>
        </w:rPr>
      </w:pPr>
      <w:r>
        <w:rPr>
          <w:rFonts w:ascii="ＭＳ 明朝" w:eastAsia="ＭＳ 明朝" w:hAnsi="ＭＳ 明朝" w:hint="eastAsia"/>
        </w:rPr>
        <w:t>ここで、</w:t>
      </w:r>
    </w:p>
    <w:p w14:paraId="1F4CB028" w14:textId="1C7DC84E" w:rsidR="002642DD" w:rsidRPr="002642DD" w:rsidRDefault="00CE6E22" w:rsidP="00557726">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func>
                <m:funcPr>
                  <m:ctrlPr>
                    <w:rPr>
                      <w:rFonts w:ascii="Cambria Math" w:eastAsia="ＭＳ 明朝" w:hAnsi="Cambria Math"/>
                      <w:i/>
                    </w:rPr>
                  </m:ctrlPr>
                </m:funcPr>
                <m:fName>
                  <m:r>
                    <m:rPr>
                      <m:sty m:val="p"/>
                    </m:rPr>
                    <w:rPr>
                      <w:rFonts w:ascii="Cambria Math" w:eastAsia="ＭＳ 明朝" w:hAnsi="Cambria Math"/>
                    </w:rPr>
                    <m:t>cos</m:t>
                  </m:r>
                </m:fName>
                <m:e>
                  <m:r>
                    <w:rPr>
                      <w:rFonts w:ascii="Cambria Math" w:eastAsia="ＭＳ 明朝" w:hAnsi="Cambria Math" w:hint="eastAsia"/>
                    </w:rPr>
                    <m:t>α</m:t>
                  </m:r>
                </m:e>
              </m:func>
              <m:func>
                <m:funcPr>
                  <m:ctrlPr>
                    <w:rPr>
                      <w:rFonts w:ascii="Cambria Math" w:eastAsia="ＭＳ 明朝" w:hAnsi="Cambria Math"/>
                      <w:i/>
                    </w:rPr>
                  </m:ctrlPr>
                </m:funcPr>
                <m:fName>
                  <m:r>
                    <m:rPr>
                      <m:sty m:val="p"/>
                    </m:rPr>
                    <w:rPr>
                      <w:rFonts w:ascii="Cambria Math" w:eastAsia="ＭＳ 明朝" w:hAnsi="Cambria Math"/>
                    </w:rPr>
                    <m:t>cos</m:t>
                  </m:r>
                </m:fName>
                <m:e>
                  <m:r>
                    <w:rPr>
                      <w:rFonts w:ascii="Cambria Math" w:eastAsia="ＭＳ 明朝" w:hAnsi="Cambria Math" w:hint="eastAsia"/>
                    </w:rPr>
                    <m:t>β</m:t>
                  </m:r>
                  <m:r>
                    <w:rPr>
                      <w:rFonts w:ascii="Cambria Math" w:eastAsia="ＭＳ 明朝" w:hAnsi="Cambria Math"/>
                    </w:rPr>
                    <m:t>=</m:t>
                  </m:r>
                  <m:f>
                    <m:fPr>
                      <m:ctrlPr>
                        <w:rPr>
                          <w:rFonts w:ascii="Cambria Math" w:eastAsia="ＭＳ 明朝" w:hAnsi="Cambria Math"/>
                          <w:i/>
                        </w:rPr>
                      </m:ctrlPr>
                    </m:fPr>
                    <m:num>
                      <m:r>
                        <w:rPr>
                          <w:rFonts w:ascii="Cambria Math" w:eastAsia="ＭＳ 明朝" w:hAnsi="Cambria Math"/>
                        </w:rPr>
                        <m:t>1</m:t>
                      </m:r>
                    </m:num>
                    <m:den>
                      <m:r>
                        <w:rPr>
                          <w:rFonts w:ascii="Cambria Math" w:eastAsia="ＭＳ 明朝" w:hAnsi="Cambria Math"/>
                        </w:rPr>
                        <m:t>2</m:t>
                      </m:r>
                    </m:den>
                  </m:f>
                  <m:d>
                    <m:dPr>
                      <m:begChr m:val="{"/>
                      <m:endChr m:val="}"/>
                      <m:ctrlPr>
                        <w:rPr>
                          <w:rFonts w:ascii="Cambria Math" w:eastAsia="ＭＳ 明朝" w:hAnsi="Cambria Math"/>
                          <w:i/>
                        </w:rPr>
                      </m:ctrlPr>
                    </m:dPr>
                    <m:e>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r>
                                <w:rPr>
                                  <w:rFonts w:ascii="Cambria Math" w:eastAsia="ＭＳ 明朝" w:hAnsi="Cambria Math" w:hint="eastAsia"/>
                                </w:rPr>
                                <m:t>α+β</m:t>
                              </m:r>
                            </m:e>
                          </m:d>
                          <m:r>
                            <w:rPr>
                              <w:rFonts w:ascii="Cambria Math" w:eastAsia="ＭＳ 明朝" w:hAnsi="Cambria Math" w:hint="eastAsia"/>
                            </w:rPr>
                            <m:t>+</m:t>
                          </m:r>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r>
                                    <w:rPr>
                                      <w:rFonts w:ascii="Cambria Math" w:eastAsia="ＭＳ 明朝" w:hAnsi="Cambria Math" w:hint="eastAsia"/>
                                    </w:rPr>
                                    <m:t>α</m:t>
                                  </m:r>
                                  <m:r>
                                    <w:rPr>
                                      <w:rFonts w:ascii="Cambria Math" w:eastAsia="ＭＳ 明朝" w:hAnsi="Cambria Math"/>
                                    </w:rPr>
                                    <m:t>-</m:t>
                                  </m:r>
                                  <m:r>
                                    <w:rPr>
                                      <w:rFonts w:ascii="Cambria Math" w:eastAsia="ＭＳ 明朝" w:hAnsi="Cambria Math" w:hint="eastAsia"/>
                                    </w:rPr>
                                    <m:t>β</m:t>
                                  </m:r>
                                </m:e>
                              </m:d>
                            </m:e>
                          </m:func>
                        </m:e>
                      </m:func>
                    </m:e>
                  </m:d>
                </m:e>
              </m:func>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7</m:t>
                  </m:r>
                </m:e>
              </m:d>
            </m:e>
          </m:eqArr>
        </m:oMath>
      </m:oMathPara>
    </w:p>
    <w:p w14:paraId="158F32AA" w14:textId="3E5AE35A" w:rsidR="00FE7048" w:rsidRDefault="00A84A51" w:rsidP="0018760F">
      <w:pPr>
        <w:snapToGrid w:val="0"/>
        <w:ind w:firstLineChars="0" w:firstLine="0"/>
        <w:rPr>
          <w:rFonts w:ascii="ＭＳ 明朝" w:eastAsia="ＭＳ 明朝" w:hAnsi="ＭＳ 明朝"/>
        </w:rPr>
      </w:pPr>
      <w:r>
        <w:rPr>
          <w:rFonts w:ascii="ＭＳ 明朝" w:eastAsia="ＭＳ 明朝" w:hAnsi="ＭＳ 明朝" w:hint="eastAsia"/>
          <w:noProof/>
          <w14:ligatures w14:val="standardContextual"/>
        </w:rPr>
        <mc:AlternateContent>
          <mc:Choice Requires="wps">
            <w:drawing>
              <wp:anchor distT="0" distB="0" distL="114300" distR="114300" simplePos="0" relativeHeight="251683841" behindDoc="0" locked="0" layoutInCell="1" allowOverlap="1" wp14:anchorId="3FD0CAFD" wp14:editId="394FC4C1">
                <wp:simplePos x="0" y="0"/>
                <wp:positionH relativeFrom="column">
                  <wp:posOffset>4985385</wp:posOffset>
                </wp:positionH>
                <wp:positionV relativeFrom="paragraph">
                  <wp:posOffset>1096010</wp:posOffset>
                </wp:positionV>
                <wp:extent cx="708660" cy="533400"/>
                <wp:effectExtent l="0" t="0" r="0" b="0"/>
                <wp:wrapNone/>
                <wp:docPr id="767903885" name="テキスト ボックス 10"/>
                <wp:cNvGraphicFramePr/>
                <a:graphic xmlns:a="http://schemas.openxmlformats.org/drawingml/2006/main">
                  <a:graphicData uri="http://schemas.microsoft.com/office/word/2010/wordprocessingShape">
                    <wps:wsp>
                      <wps:cNvSpPr txBox="1"/>
                      <wps:spPr>
                        <a:xfrm>
                          <a:off x="0" y="0"/>
                          <a:ext cx="708660" cy="533400"/>
                        </a:xfrm>
                        <a:prstGeom prst="rect">
                          <a:avLst/>
                        </a:prstGeom>
                        <a:noFill/>
                        <a:ln w="6350">
                          <a:noFill/>
                        </a:ln>
                      </wps:spPr>
                      <wps:txbx>
                        <w:txbxContent>
                          <w:p w14:paraId="199CA062" w14:textId="1B5A6639" w:rsidR="00A84A51" w:rsidRDefault="00A84A51">
                            <w:pPr>
                              <w:ind w:firstLine="220"/>
                            </w:pPr>
                            <w:r>
                              <w:rPr>
                                <w:rFonts w:hint="eastAs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D0CAFD" id="_x0000_t202" coordsize="21600,21600" o:spt="202" path="m,l,21600r21600,l21600,xe">
                <v:stroke joinstyle="miter"/>
                <v:path gradientshapeok="t" o:connecttype="rect"/>
              </v:shapetype>
              <v:shape id="テキスト ボックス 10" o:spid="_x0000_s1026" type="#_x0000_t202" style="position:absolute;left:0;text-align:left;margin-left:392.55pt;margin-top:86.3pt;width:55.8pt;height:42pt;z-index:2516838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nFgIAACs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" filled="f" stroked="f" strokeweight=".5pt">
                <v:textbox>
                  <w:txbxContent>
                    <w:p w14:paraId="199CA062" w14:textId="1B5A6639" w:rsidR="00A84A51" w:rsidRDefault="00A84A51">
                      <w:pPr>
                        <w:ind w:firstLine="220"/>
                      </w:pPr>
                      <w:r>
                        <w:rPr>
                          <w:rFonts w:hint="eastAsia"/>
                        </w:rPr>
                        <w:t>(8)</w:t>
                      </w:r>
                    </w:p>
                  </w:txbxContent>
                </v:textbox>
              </v:shape>
            </w:pict>
          </mc:Fallback>
        </mc:AlternateContent>
      </w:r>
      <w:r w:rsidR="00FE7048">
        <w:rPr>
          <w:rFonts w:ascii="ＭＳ 明朝" w:eastAsia="ＭＳ 明朝" w:hAnsi="ＭＳ 明朝" w:hint="eastAsia"/>
        </w:rPr>
        <w:t>より</w:t>
      </w:r>
      <w:r w:rsidR="00937303">
        <w:rPr>
          <w:rFonts w:ascii="ＭＳ 明朝" w:eastAsia="ＭＳ 明朝" w:hAnsi="ＭＳ 明朝" w:hint="eastAsia"/>
        </w:rPr>
        <w:t>、</w:t>
      </w:r>
    </w:p>
    <w:p w14:paraId="1DDFC223" w14:textId="228DBFBE" w:rsidR="00937303" w:rsidRPr="00850CD6" w:rsidRDefault="00CE6E22" w:rsidP="00A045B1">
      <w:pPr>
        <w:ind w:firstLineChars="0" w:firstLine="0"/>
        <w:rPr>
          <w:rFonts w:ascii="ＭＳ 明朝" w:eastAsia="ＭＳ 明朝" w:hAnsi="ＭＳ 明朝"/>
        </w:rPr>
      </w:pPr>
      <m:oMathPara>
        <m:oMathParaPr>
          <m:jc m:val="center"/>
        </m:oMathParaPr>
        <m:oMath>
          <m:sSub>
            <m:sSubPr>
              <m:ctrlPr>
                <w:rPr>
                  <w:rFonts w:ascii="Cambria Math" w:eastAsia="ＭＳ 明朝" w:hAnsi="Cambria Math"/>
                  <w:i/>
                </w:rPr>
              </m:ctrlPr>
            </m:sSubPr>
            <m:e>
              <m:r>
                <w:rPr>
                  <w:rFonts w:ascii="Cambria Math" w:eastAsia="ＭＳ 明朝" w:hAnsi="Cambria Math"/>
                </w:rPr>
                <m:t>I</m:t>
              </m:r>
            </m:e>
            <m:sub>
              <m:r>
                <w:rPr>
                  <w:rFonts w:ascii="Cambria Math" w:eastAsia="ＭＳ 明朝" w:hAnsi="Cambria Math"/>
                </w:rPr>
                <m:t>m</m:t>
              </m:r>
            </m:sub>
          </m:sSub>
          <m:r>
            <w:rPr>
              <w:rFonts w:ascii="Cambria Math" w:eastAsia="ＭＳ 明朝" w:hAnsi="Cambria Math"/>
            </w:rPr>
            <m:t>=k</m:t>
          </m:r>
          <m:d>
            <m:dPr>
              <m:begChr m:val="["/>
              <m:endChr m:val="]"/>
              <m:ctrlPr>
                <w:rPr>
                  <w:rFonts w:ascii="Cambria Math" w:eastAsia="ＭＳ 明朝" w:hAnsi="Cambria Math"/>
                  <w:i/>
                </w:rPr>
              </m:ctrlPr>
            </m:dPr>
            <m:e>
              <m:sSup>
                <m:sSupPr>
                  <m:ctrlPr>
                    <w:rPr>
                      <w:rFonts w:ascii="Cambria Math" w:eastAsia="ＭＳ 明朝" w:hAnsi="Cambria Math"/>
                      <w:i/>
                    </w:rPr>
                  </m:ctrlPr>
                </m:sSup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e>
                <m:sup>
                  <m:r>
                    <w:rPr>
                      <w:rFonts w:ascii="Cambria Math" w:eastAsia="ＭＳ 明朝" w:hAnsi="Cambria Math"/>
                    </w:rPr>
                    <m:t>2</m:t>
                  </m:r>
                </m:sup>
              </m:sSup>
              <m:d>
                <m:dPr>
                  <m:begChr m:val="{"/>
                  <m:endChr m:val="}"/>
                  <m:ctrlPr>
                    <w:rPr>
                      <w:rFonts w:ascii="Cambria Math" w:eastAsia="ＭＳ 明朝" w:hAnsi="Cambria Math"/>
                      <w:i/>
                    </w:rPr>
                  </m:ctrlPr>
                </m:dPr>
                <m:e>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r>
                            <w:rPr>
                              <w:rFonts w:ascii="Cambria Math" w:eastAsia="ＭＳ 明朝" w:hAnsi="Cambria Math"/>
                            </w:rPr>
                            <m:t>2</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t+2</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e>
                      </m:d>
                    </m:e>
                  </m:func>
                  <m:r>
                    <w:rPr>
                      <w:rFonts w:ascii="Cambria Math" w:eastAsia="ＭＳ 明朝" w:hAnsi="Cambria Math"/>
                    </w:rPr>
                    <m:t>+1</m:t>
                  </m:r>
                </m:e>
              </m:d>
              <m:r>
                <w:rPr>
                  <w:rFonts w:ascii="Cambria Math" w:eastAsia="ＭＳ 明朝" w:hAnsi="Cambria Math"/>
                </w:rPr>
                <m:t>/2+</m:t>
              </m:r>
              <m:sSup>
                <m:sSupPr>
                  <m:ctrlPr>
                    <w:rPr>
                      <w:rFonts w:ascii="Cambria Math" w:eastAsia="ＭＳ 明朝" w:hAnsi="Cambria Math"/>
                      <w:i/>
                    </w:rPr>
                  </m:ctrlPr>
                </m:sSup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e>
                <m:sup>
                  <m:r>
                    <w:rPr>
                      <w:rFonts w:ascii="Cambria Math" w:eastAsia="ＭＳ 明朝" w:hAnsi="Cambria Math"/>
                    </w:rPr>
                    <m:t>2</m:t>
                  </m:r>
                </m:sup>
              </m:sSup>
              <m:d>
                <m:dPr>
                  <m:begChr m:val="{"/>
                  <m:endChr m:val="}"/>
                  <m:ctrlPr>
                    <w:rPr>
                      <w:rFonts w:ascii="Cambria Math" w:eastAsia="ＭＳ 明朝" w:hAnsi="Cambria Math"/>
                      <w:i/>
                    </w:rPr>
                  </m:ctrlPr>
                </m:dPr>
                <m:e>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r>
                            <w:rPr>
                              <w:rFonts w:ascii="Cambria Math" w:eastAsia="ＭＳ 明朝" w:hAnsi="Cambria Math"/>
                            </w:rPr>
                            <m:t>2</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rPr>
                                <m:t>2</m:t>
                              </m:r>
                            </m:sub>
                          </m:sSub>
                          <m:r>
                            <w:rPr>
                              <w:rFonts w:ascii="Cambria Math" w:eastAsia="ＭＳ 明朝" w:hAnsi="Cambria Math"/>
                            </w:rPr>
                            <m:t>t+2</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rPr>
                                <m:t>2</m:t>
                              </m:r>
                            </m:sub>
                          </m:sSub>
                        </m:e>
                      </m:d>
                    </m:e>
                  </m:func>
                  <m:r>
                    <w:rPr>
                      <w:rFonts w:ascii="Cambria Math" w:eastAsia="ＭＳ 明朝" w:hAnsi="Cambria Math"/>
                    </w:rPr>
                    <m:t>+1</m:t>
                  </m:r>
                </m:e>
              </m:d>
              <m:r>
                <w:rPr>
                  <w:rFonts w:ascii="Cambria Math" w:eastAsia="ＭＳ 明朝" w:hAnsi="Cambria Math"/>
                </w:rPr>
                <m:t>/2+2</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d>
                <m:dPr>
                  <m:begChr m:val="{"/>
                  <m:endChr m:val="}"/>
                  <m:ctrlPr>
                    <w:rPr>
                      <w:rFonts w:ascii="Cambria Math" w:eastAsia="ＭＳ 明朝" w:hAnsi="Cambria Math"/>
                      <w:i/>
                    </w:rPr>
                  </m:ctrlPr>
                </m:dPr>
                <m:e>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func>
                  <m:r>
                    <w:rPr>
                      <w:rFonts w:ascii="Cambria Math" w:eastAsia="ＭＳ 明朝" w:hAnsi="Cambria Math"/>
                    </w:rPr>
                    <m:t>+</m:t>
                  </m:r>
                  <m:func>
                    <m:funcPr>
                      <m:ctrlPr>
                        <w:rPr>
                          <w:rFonts w:ascii="Cambria Math" w:eastAsia="ＭＳ 明朝" w:hAnsi="Cambria Math"/>
                          <w:i/>
                        </w:rPr>
                      </m:ctrlPr>
                    </m:funcPr>
                    <m:fName>
                      <m:r>
                        <m:rPr>
                          <m:sty m:val="p"/>
                        </m:rPr>
                        <w:rPr>
                          <w:rFonts w:ascii="Cambria Math" w:eastAsia="ＭＳ 明朝" w:hAnsi="Cambria Math"/>
                        </w:rPr>
                        <m:t>cos</m:t>
                      </m:r>
                    </m:fName>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func>
                </m:e>
              </m:d>
              <m:r>
                <w:rPr>
                  <w:rFonts w:ascii="Cambria Math" w:eastAsia="ＭＳ 明朝" w:hAnsi="Cambria Math"/>
                </w:rPr>
                <m:t>/2</m:t>
              </m:r>
            </m:e>
          </m:d>
        </m:oMath>
      </m:oMathPara>
    </w:p>
    <w:p w14:paraId="37DCD873" w14:textId="30549066" w:rsidR="008A0B8D" w:rsidRPr="00850CD6" w:rsidRDefault="00AD3A4A" w:rsidP="00A045B1">
      <w:pPr>
        <w:snapToGrid w:val="0"/>
        <w:ind w:firstLineChars="0" w:firstLine="0"/>
        <w:rPr>
          <w:rFonts w:ascii="ＭＳ 明朝" w:eastAsia="ＭＳ 明朝" w:hAnsi="ＭＳ 明朝"/>
        </w:rPr>
      </w:pPr>
      <m:oMathPara>
        <m:oMathParaPr>
          <m:jc m:val="center"/>
        </m:oMathParaPr>
        <m:oMath>
          <m:r>
            <w:rPr>
              <w:rFonts w:ascii="Cambria Math" w:eastAsia="ＭＳ 明朝" w:hAnsi="Cambria Math"/>
            </w:rPr>
            <m:t>=k</m:t>
          </m:r>
          <m:d>
            <m:dPr>
              <m:begChr m:val="["/>
              <m:endChr m:val="]"/>
              <m:ctrlPr>
                <w:rPr>
                  <w:rFonts w:ascii="Cambria Math" w:eastAsia="ＭＳ 明朝" w:hAnsi="Cambria Math"/>
                  <w:i/>
                </w:rPr>
              </m:ctrlPr>
            </m:dPr>
            <m:e>
              <m:f>
                <m:fPr>
                  <m:ctrlPr>
                    <w:rPr>
                      <w:rFonts w:ascii="Cambria Math" w:eastAsia="ＭＳ 明朝" w:hAnsi="Cambria Math"/>
                      <w:i/>
                    </w:rPr>
                  </m:ctrlPr>
                </m:fPr>
                <m:num>
                  <m:sSup>
                    <m:sSupPr>
                      <m:ctrlPr>
                        <w:rPr>
                          <w:rFonts w:ascii="Cambria Math" w:eastAsia="ＭＳ 明朝" w:hAnsi="Cambria Math"/>
                          <w:i/>
                        </w:rPr>
                      </m:ctrlPr>
                    </m:sSup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e>
                    <m:sup>
                      <m:r>
                        <w:rPr>
                          <w:rFonts w:ascii="Cambria Math" w:eastAsia="ＭＳ 明朝" w:hAnsi="Cambria Math"/>
                        </w:rPr>
                        <m:t>2</m:t>
                      </m:r>
                    </m:sup>
                  </m:sSup>
                </m:num>
                <m:den>
                  <m:r>
                    <w:rPr>
                      <w:rFonts w:ascii="Cambria Math" w:eastAsia="ＭＳ 明朝" w:hAnsi="Cambria Math"/>
                    </w:rPr>
                    <m:t>2</m:t>
                  </m:r>
                </m:den>
              </m:f>
              <m:d>
                <m:dPr>
                  <m:begChr m:val="{"/>
                  <m:endChr m:val="}"/>
                  <m:ctrlPr>
                    <w:rPr>
                      <w:rFonts w:ascii="Cambria Math" w:eastAsia="ＭＳ 明朝" w:hAnsi="Cambria Math"/>
                      <w:i/>
                    </w:rPr>
                  </m:ctrlPr>
                </m:dPr>
                <m:e>
                  <m:func>
                    <m:funcPr>
                      <m:ctrlPr>
                        <w:rPr>
                          <w:rFonts w:ascii="Cambria Math" w:eastAsia="ＭＳ 明朝" w:hAnsi="Cambria Math"/>
                          <w:i/>
                        </w:rPr>
                      </m:ctrlPr>
                    </m:funcPr>
                    <m:fName>
                      <m:r>
                        <m:rPr>
                          <m:sty m:val="p"/>
                        </m:rPr>
                        <w:rPr>
                          <w:rFonts w:ascii="Cambria Math" w:eastAsia="ＭＳ 明朝" w:hAnsi="Cambria Math"/>
                        </w:rPr>
                        <m:t>cos</m:t>
                      </m:r>
                    </m:fName>
                    <m:e>
                      <m:r>
                        <w:rPr>
                          <w:rFonts w:ascii="Cambria Math" w:eastAsia="ＭＳ 明朝" w:hAnsi="Cambria Math"/>
                        </w:rPr>
                        <m:t>2</m:t>
                      </m:r>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e>
                      </m:d>
                    </m:e>
                  </m:func>
                  <m:r>
                    <w:rPr>
                      <w:rFonts w:ascii="Cambria Math" w:eastAsia="ＭＳ 明朝" w:hAnsi="Cambria Math"/>
                    </w:rPr>
                    <m:t>+1</m:t>
                  </m:r>
                </m:e>
              </m:d>
              <m:r>
                <w:rPr>
                  <w:rFonts w:ascii="Cambria Math" w:eastAsia="ＭＳ 明朝" w:hAnsi="Cambria Math"/>
                </w:rPr>
                <m:t>+</m:t>
              </m:r>
              <m:f>
                <m:fPr>
                  <m:ctrlPr>
                    <w:rPr>
                      <w:rFonts w:ascii="Cambria Math" w:eastAsia="ＭＳ 明朝" w:hAnsi="Cambria Math"/>
                      <w:i/>
                    </w:rPr>
                  </m:ctrlPr>
                </m:fPr>
                <m:num>
                  <m:sSup>
                    <m:sSupPr>
                      <m:ctrlPr>
                        <w:rPr>
                          <w:rFonts w:ascii="Cambria Math" w:eastAsia="ＭＳ 明朝" w:hAnsi="Cambria Math"/>
                          <w:i/>
                        </w:rPr>
                      </m:ctrlPr>
                    </m:sSupPr>
                    <m:e>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e>
                    <m:sup>
                      <m:r>
                        <w:rPr>
                          <w:rFonts w:ascii="Cambria Math" w:eastAsia="ＭＳ 明朝" w:hAnsi="Cambria Math"/>
                        </w:rPr>
                        <m:t>2</m:t>
                      </m:r>
                    </m:sup>
                  </m:sSup>
                </m:num>
                <m:den>
                  <m:r>
                    <w:rPr>
                      <w:rFonts w:ascii="Cambria Math" w:eastAsia="ＭＳ 明朝" w:hAnsi="Cambria Math"/>
                    </w:rPr>
                    <m:t>2</m:t>
                  </m:r>
                </m:den>
              </m:f>
              <m:d>
                <m:dPr>
                  <m:begChr m:val="{"/>
                  <m:endChr m:val="}"/>
                  <m:ctrlPr>
                    <w:rPr>
                      <w:rFonts w:ascii="Cambria Math" w:eastAsia="ＭＳ 明朝" w:hAnsi="Cambria Math"/>
                      <w:i/>
                    </w:rPr>
                  </m:ctrlPr>
                </m:dPr>
                <m:e>
                  <m:func>
                    <m:funcPr>
                      <m:ctrlPr>
                        <w:rPr>
                          <w:rFonts w:ascii="Cambria Math" w:eastAsia="ＭＳ 明朝" w:hAnsi="Cambria Math"/>
                          <w:i/>
                        </w:rPr>
                      </m:ctrlPr>
                    </m:funcPr>
                    <m:fName>
                      <m:r>
                        <m:rPr>
                          <m:sty m:val="p"/>
                        </m:rPr>
                        <w:rPr>
                          <w:rFonts w:ascii="Cambria Math" w:eastAsia="ＭＳ 明朝" w:hAnsi="Cambria Math"/>
                        </w:rPr>
                        <m:t>cos</m:t>
                      </m:r>
                    </m:fName>
                    <m:e>
                      <m:r>
                        <w:rPr>
                          <w:rFonts w:ascii="Cambria Math" w:eastAsia="ＭＳ 明朝" w:hAnsi="Cambria Math"/>
                        </w:rPr>
                        <m:t>2</m:t>
                      </m:r>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func>
                  <m:r>
                    <w:rPr>
                      <w:rFonts w:ascii="Cambria Math" w:eastAsia="ＭＳ 明朝" w:hAnsi="Cambria Math"/>
                    </w:rPr>
                    <m:t>+1</m:t>
                  </m:r>
                </m:e>
              </m:d>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func>
                <m:funcPr>
                  <m:ctrlPr>
                    <w:rPr>
                      <w:rFonts w:ascii="Cambria Math" w:eastAsia="ＭＳ 明朝" w:hAnsi="Cambria Math"/>
                      <w:i/>
                    </w:rPr>
                  </m:ctrlPr>
                </m:funcPr>
                <m:fName>
                  <m:r>
                    <m:rPr>
                      <m:sty m:val="p"/>
                    </m:rPr>
                    <w:rPr>
                      <w:rFonts w:ascii="Cambria Math" w:eastAsia="ＭＳ 明朝" w:hAnsi="Cambria Math"/>
                    </w:rPr>
                    <m:t>cos</m:t>
                  </m:r>
                </m:fName>
                <m:e>
                  <m:d>
                    <m:dPr>
                      <m:begChr m:val="{"/>
                      <m:endChr m:val="}"/>
                      <m:ctrlPr>
                        <w:rPr>
                          <w:rFonts w:ascii="Cambria Math" w:eastAsia="ＭＳ 明朝" w:hAnsi="Cambria Math"/>
                          <w:i/>
                        </w:rPr>
                      </m:ctrlPr>
                    </m:dPr>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e>
                      </m:d>
                      <m:r>
                        <w:rPr>
                          <w:rFonts w:ascii="Cambria Math" w:eastAsia="ＭＳ 明朝" w:hAnsi="Cambria Math"/>
                        </w:rPr>
                        <m:t>t+</m:t>
                      </m:r>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d>
                  <m:r>
                    <w:rPr>
                      <w:rFonts w:ascii="Cambria Math" w:eastAsia="ＭＳ 明朝" w:hAnsi="Cambria Math"/>
                    </w:rPr>
                    <m:t>+</m:t>
                  </m:r>
                </m:e>
              </m:func>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func>
                <m:funcPr>
                  <m:ctrlPr>
                    <w:rPr>
                      <w:rFonts w:ascii="Cambria Math" w:eastAsia="ＭＳ 明朝" w:hAnsi="Cambria Math"/>
                      <w:i/>
                    </w:rPr>
                  </m:ctrlPr>
                </m:funcPr>
                <m:fName>
                  <m:r>
                    <m:rPr>
                      <m:sty m:val="p"/>
                    </m:rPr>
                    <w:rPr>
                      <w:rFonts w:ascii="Cambria Math" w:eastAsia="ＭＳ 明朝" w:hAnsi="Cambria Math"/>
                    </w:rPr>
                    <m:t>cos</m:t>
                  </m:r>
                </m:fName>
                <m:e>
                  <m:d>
                    <m:dPr>
                      <m:begChr m:val="{"/>
                      <m:endChr m:val="}"/>
                      <m:ctrlPr>
                        <w:rPr>
                          <w:rFonts w:ascii="Cambria Math" w:eastAsia="ＭＳ 明朝" w:hAnsi="Cambria Math"/>
                          <w:i/>
                        </w:rPr>
                      </m:ctrlPr>
                    </m:dPr>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e>
                      </m:d>
                      <m:r>
                        <w:rPr>
                          <w:rFonts w:ascii="Cambria Math" w:eastAsia="ＭＳ 明朝" w:hAnsi="Cambria Math"/>
                        </w:rPr>
                        <m:t>t+</m:t>
                      </m:r>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d>
                </m:e>
              </m:func>
            </m:e>
          </m:d>
        </m:oMath>
      </m:oMathPara>
    </w:p>
    <w:p w14:paraId="1F70CDB2" w14:textId="7CD237C7" w:rsidR="008A0B8D" w:rsidRDefault="00613645" w:rsidP="00021E32">
      <w:pPr>
        <w:snapToGrid w:val="0"/>
        <w:ind w:firstLineChars="0" w:firstLine="0"/>
        <w:rPr>
          <w:rFonts w:ascii="ＭＳ 明朝" w:eastAsia="ＭＳ 明朝" w:hAnsi="ＭＳ 明朝"/>
        </w:rPr>
      </w:pPr>
      <w:r>
        <w:rPr>
          <w:rFonts w:ascii="ＭＳ 明朝" w:eastAsia="ＭＳ 明朝" w:hAnsi="ＭＳ 明朝" w:hint="eastAsia"/>
        </w:rPr>
        <w:t>この式から、mixerを流れる</w:t>
      </w:r>
      <w:r w:rsidR="00E01F7D">
        <w:rPr>
          <w:rFonts w:ascii="ＭＳ 明朝" w:eastAsia="ＭＳ 明朝" w:hAnsi="ＭＳ 明朝" w:hint="eastAsia"/>
        </w:rPr>
        <w:t>電流</w:t>
      </w:r>
      <m:oMath>
        <m:sSub>
          <m:sSubPr>
            <m:ctrlPr>
              <w:rPr>
                <w:rFonts w:ascii="Cambria Math" w:eastAsia="ＭＳ 明朝" w:hAnsi="Cambria Math"/>
                <w:i/>
              </w:rPr>
            </m:ctrlPr>
          </m:sSubPr>
          <m:e>
            <m:r>
              <w:rPr>
                <w:rFonts w:ascii="Cambria Math" w:eastAsia="ＭＳ 明朝" w:hAnsi="Cambria Math"/>
              </w:rPr>
              <m:t>I</m:t>
            </m:r>
          </m:e>
          <m:sub>
            <m:r>
              <w:rPr>
                <w:rFonts w:ascii="Cambria Math" w:eastAsia="ＭＳ 明朝" w:hAnsi="Cambria Math"/>
              </w:rPr>
              <m:t>m</m:t>
            </m:r>
          </m:sub>
        </m:sSub>
      </m:oMath>
      <w:r w:rsidR="00E01F7D">
        <w:rPr>
          <w:rFonts w:ascii="ＭＳ 明朝" w:eastAsia="ＭＳ 明朝" w:hAnsi="ＭＳ 明朝" w:hint="eastAsia"/>
        </w:rPr>
        <w:t>には様々な周波数の信号が含まれていることが分かる。</w:t>
      </w:r>
      <w:r w:rsidR="00213E0F">
        <w:rPr>
          <w:rFonts w:ascii="ＭＳ 明朝" w:eastAsia="ＭＳ 明朝" w:hAnsi="ＭＳ 明朝" w:hint="eastAsia"/>
        </w:rPr>
        <w:t>この中から</w:t>
      </w:r>
      <w:r w:rsidR="0005641D">
        <w:rPr>
          <w:rFonts w:ascii="ＭＳ 明朝" w:eastAsia="ＭＳ 明朝" w:hAnsi="ＭＳ 明朝" w:hint="eastAsia"/>
        </w:rPr>
        <w:t>、通過する周波数帯域を制限するコンポーネントであるfilterを</w:t>
      </w:r>
      <w:r w:rsidR="006D3DED">
        <w:rPr>
          <w:rFonts w:ascii="ＭＳ 明朝" w:eastAsia="ＭＳ 明朝" w:hAnsi="ＭＳ 明朝" w:hint="eastAsia"/>
        </w:rPr>
        <w:t>上手く用いるこ</w:t>
      </w:r>
      <w:r w:rsidR="00955B73">
        <w:rPr>
          <w:rFonts w:ascii="ＭＳ 明朝" w:eastAsia="ＭＳ 明朝" w:hAnsi="ＭＳ 明朝" w:hint="eastAsia"/>
        </w:rPr>
        <w:t>とで、</w:t>
      </w:r>
      <w:r w:rsidR="00CA0745">
        <w:rPr>
          <w:rFonts w:ascii="ＭＳ 明朝" w:eastAsia="ＭＳ 明朝" w:hAnsi="ＭＳ 明朝" w:hint="eastAsia"/>
        </w:rPr>
        <w:t>必要な特定の項のみを</w:t>
      </w:r>
      <w:r w:rsidR="00A77E60">
        <w:rPr>
          <w:rFonts w:ascii="ＭＳ 明朝" w:eastAsia="ＭＳ 明朝" w:hAnsi="ＭＳ 明朝" w:hint="eastAsia"/>
        </w:rPr>
        <w:t>取り出すことができる。</w:t>
      </w:r>
      <m:oMath>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oMath>
      <w:r w:rsidR="00DD0E85">
        <w:rPr>
          <w:rFonts w:ascii="ＭＳ 明朝" w:eastAsia="ＭＳ 明朝" w:hAnsi="ＭＳ 明朝" w:hint="eastAsia"/>
        </w:rPr>
        <w:t>はRF信号、</w:t>
      </w:r>
      <m:oMath>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oMath>
      <w:r w:rsidR="00DD0E85">
        <w:rPr>
          <w:rFonts w:ascii="ＭＳ 明朝" w:eastAsia="ＭＳ 明朝" w:hAnsi="ＭＳ 明朝" w:hint="eastAsia"/>
        </w:rPr>
        <w:t>はLo信号</w:t>
      </w:r>
      <w:r w:rsidR="001D68F3">
        <w:rPr>
          <w:rFonts w:ascii="ＭＳ 明朝" w:eastAsia="ＭＳ 明朝" w:hAnsi="ＭＳ 明朝" w:hint="eastAsia"/>
        </w:rPr>
        <w:t>の</w:t>
      </w:r>
      <w:r w:rsidR="00446A5C">
        <w:rPr>
          <w:rFonts w:ascii="ＭＳ 明朝" w:eastAsia="ＭＳ 明朝" w:hAnsi="ＭＳ 明朝" w:hint="eastAsia"/>
        </w:rPr>
        <w:t>周波数であったから、</w:t>
      </w:r>
      <m:oMath>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oMath>
      <w:r w:rsidR="00944979">
        <w:rPr>
          <w:rFonts w:ascii="ＭＳ 明朝" w:eastAsia="ＭＳ 明朝" w:hAnsi="ＭＳ 明朝" w:hint="eastAsia"/>
        </w:rPr>
        <w:t>がIF信号の周波数に相当する。</w:t>
      </w:r>
      <w:r w:rsidR="00802F5A">
        <w:rPr>
          <w:rFonts w:ascii="ＭＳ 明朝" w:eastAsia="ＭＳ 明朝" w:hAnsi="ＭＳ 明朝" w:hint="eastAsia"/>
        </w:rPr>
        <w:t>filterを通した後の</w:t>
      </w:r>
      <w:r w:rsidR="00E4263E">
        <w:rPr>
          <w:rFonts w:ascii="ＭＳ 明朝" w:eastAsia="ＭＳ 明朝" w:hAnsi="ＭＳ 明朝" w:hint="eastAsia"/>
        </w:rPr>
        <w:t>必要な周波数をもつIF信号のみ</w:t>
      </w:r>
      <w:r w:rsidR="006A34A5">
        <w:rPr>
          <w:rFonts w:ascii="ＭＳ 明朝" w:eastAsia="ＭＳ 明朝" w:hAnsi="ＭＳ 明朝" w:hint="eastAsia"/>
        </w:rPr>
        <w:t>を取り出したあとの電流</w:t>
      </w:r>
      <m:oMath>
        <m:sSub>
          <m:sSubPr>
            <m:ctrlPr>
              <w:rPr>
                <w:rFonts w:ascii="Cambria Math" w:eastAsia="ＭＳ 明朝" w:hAnsi="Cambria Math"/>
                <w:i/>
              </w:rPr>
            </m:ctrlPr>
          </m:sSubPr>
          <m:e>
            <m:r>
              <w:rPr>
                <w:rFonts w:ascii="Cambria Math" w:eastAsia="ＭＳ 明朝" w:hAnsi="Cambria Math"/>
              </w:rPr>
              <m:t>I</m:t>
            </m:r>
          </m:e>
          <m:sub>
            <m:r>
              <w:rPr>
                <w:rFonts w:ascii="Cambria Math" w:eastAsia="ＭＳ 明朝" w:hAnsi="Cambria Math"/>
              </w:rPr>
              <m:t>m</m:t>
            </m:r>
          </m:sub>
        </m:sSub>
      </m:oMath>
      <w:r w:rsidR="00FD1874">
        <w:rPr>
          <w:rFonts w:ascii="ＭＳ 明朝" w:eastAsia="ＭＳ 明朝" w:hAnsi="ＭＳ 明朝" w:hint="eastAsia"/>
        </w:rPr>
        <w:t>は、</w:t>
      </w:r>
    </w:p>
    <w:p w14:paraId="4114B3F0" w14:textId="3977F97A" w:rsidR="002158FE" w:rsidRPr="002158FE" w:rsidRDefault="00CE6E22" w:rsidP="00B77A16">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sSub>
                <m:sSubPr>
                  <m:ctrlPr>
                    <w:rPr>
                      <w:rFonts w:ascii="Cambria Math" w:eastAsia="ＭＳ 明朝" w:hAnsi="Cambria Math"/>
                      <w:i/>
                    </w:rPr>
                  </m:ctrlPr>
                </m:sSubPr>
                <m:e>
                  <m:r>
                    <w:rPr>
                      <w:rFonts w:ascii="Cambria Math" w:eastAsia="ＭＳ 明朝" w:hAnsi="Cambria Math"/>
                    </w:rPr>
                    <m:t>I</m:t>
                  </m:r>
                </m:e>
                <m:sub>
                  <m:r>
                    <w:rPr>
                      <w:rFonts w:ascii="Cambria Math" w:eastAsia="ＭＳ 明朝" w:hAnsi="Cambria Math"/>
                    </w:rPr>
                    <m:t>m</m:t>
                  </m:r>
                </m:sub>
              </m:sSub>
              <m:r>
                <w:rPr>
                  <w:rFonts w:ascii="Cambria Math" w:eastAsia="ＭＳ 明朝" w:hAnsi="Cambria Math"/>
                </w:rPr>
                <m:t>=k</m:t>
              </m:r>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rPr>
                    <m:t>10</m:t>
                  </m:r>
                </m:sub>
              </m:sSub>
              <m:sSub>
                <m:sSubPr>
                  <m:ctrlPr>
                    <w:rPr>
                      <w:rFonts w:ascii="Cambria Math" w:eastAsia="ＭＳ 明朝" w:hAnsi="Cambria Math"/>
                      <w:i/>
                    </w:rPr>
                  </m:ctrlPr>
                </m:sSubPr>
                <m:e>
                  <m:r>
                    <w:rPr>
                      <w:rFonts w:ascii="Cambria Math" w:eastAsia="ＭＳ 明朝" w:hAnsi="Cambria Math"/>
                    </w:rPr>
                    <m:t>V</m:t>
                  </m:r>
                </m:e>
                <m:sub>
                  <m:r>
                    <w:rPr>
                      <w:rFonts w:ascii="Cambria Math" w:eastAsia="ＭＳ 明朝" w:hAnsi="Cambria Math" w:hint="eastAsia"/>
                    </w:rPr>
                    <m:t>2</m:t>
                  </m:r>
                  <m:r>
                    <w:rPr>
                      <w:rFonts w:ascii="Cambria Math" w:eastAsia="ＭＳ 明朝" w:hAnsi="Cambria Math"/>
                    </w:rPr>
                    <m:t>0</m:t>
                  </m:r>
                </m:sub>
              </m:sSub>
              <m:func>
                <m:funcPr>
                  <m:ctrlPr>
                    <w:rPr>
                      <w:rFonts w:ascii="Cambria Math" w:eastAsia="ＭＳ 明朝" w:hAnsi="Cambria Math"/>
                      <w:i/>
                    </w:rPr>
                  </m:ctrlPr>
                </m:funcPr>
                <m:fName>
                  <m:r>
                    <m:rPr>
                      <m:sty m:val="p"/>
                    </m:rPr>
                    <w:rPr>
                      <w:rFonts w:ascii="Cambria Math" w:eastAsia="ＭＳ 明朝" w:hAnsi="Cambria Math"/>
                    </w:rPr>
                    <m:t>cos</m:t>
                  </m:r>
                </m:fName>
                <m:e>
                  <m:d>
                    <m:dPr>
                      <m:begChr m:val="{"/>
                      <m:endChr m:val="}"/>
                      <m:ctrlPr>
                        <w:rPr>
                          <w:rFonts w:ascii="Cambria Math" w:eastAsia="ＭＳ 明朝" w:hAnsi="Cambria Math"/>
                          <w:i/>
                        </w:rPr>
                      </m:ctrlPr>
                    </m:dPr>
                    <m:e>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hint="eastAsia"/>
                                </w:rPr>
                                <m:t>ω</m:t>
                              </m:r>
                            </m:e>
                            <m:sub>
                              <m:r>
                                <w:rPr>
                                  <w:rFonts w:ascii="Cambria Math" w:eastAsia="ＭＳ 明朝" w:hAnsi="Cambria Math" w:hint="eastAsia"/>
                                </w:rPr>
                                <m:t>2</m:t>
                              </m:r>
                            </m:sub>
                          </m:sSub>
                        </m:e>
                      </m:d>
                      <m:r>
                        <w:rPr>
                          <w:rFonts w:ascii="Cambria Math" w:eastAsia="ＭＳ 明朝" w:hAnsi="Cambria Math"/>
                        </w:rPr>
                        <m:t>t+</m:t>
                      </m:r>
                      <m:d>
                        <m:dPr>
                          <m:ctrlPr>
                            <w:rPr>
                              <w:rFonts w:ascii="Cambria Math" w:eastAsia="ＭＳ 明朝" w:hAnsi="Cambria Math"/>
                              <w:i/>
                            </w:rPr>
                          </m:ctrlPr>
                        </m:dPr>
                        <m:e>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e>
                      </m:d>
                    </m:e>
                  </m:d>
                </m:e>
              </m:func>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9</m:t>
                  </m:r>
                </m:e>
              </m:d>
            </m:e>
          </m:eqArr>
        </m:oMath>
      </m:oMathPara>
    </w:p>
    <w:p w14:paraId="2803225D" w14:textId="791FA343" w:rsidR="0037732A" w:rsidRDefault="00CB442D" w:rsidP="00B568FA">
      <w:pPr>
        <w:snapToGrid w:val="0"/>
        <w:ind w:firstLineChars="0" w:firstLine="0"/>
        <w:rPr>
          <w:rFonts w:ascii="ＭＳ 明朝" w:eastAsia="ＭＳ 明朝" w:hAnsi="ＭＳ 明朝"/>
        </w:rPr>
      </w:pPr>
      <w:r>
        <w:rPr>
          <w:rFonts w:ascii="ＭＳ 明朝" w:eastAsia="ＭＳ 明朝" w:hAnsi="ＭＳ 明朝" w:hint="eastAsia"/>
        </w:rPr>
        <w:t>となる</w:t>
      </w:r>
      <w:r w:rsidR="00B568FA">
        <w:rPr>
          <w:rFonts w:ascii="ＭＳ 明朝" w:eastAsia="ＭＳ 明朝" w:hAnsi="ＭＳ 明朝" w:hint="eastAsia"/>
        </w:rPr>
        <w:t>。</w:t>
      </w:r>
      <w:r w:rsidR="005E22F1">
        <w:rPr>
          <w:rFonts w:ascii="ＭＳ 明朝" w:eastAsia="ＭＳ 明朝" w:hAnsi="ＭＳ 明朝" w:hint="eastAsia"/>
        </w:rPr>
        <w:t>ここで注目すべき</w:t>
      </w:r>
      <w:r w:rsidR="00C10153">
        <w:rPr>
          <w:rFonts w:ascii="ＭＳ 明朝" w:eastAsia="ＭＳ 明朝" w:hAnsi="ＭＳ 明朝" w:hint="eastAsia"/>
        </w:rPr>
        <w:t>ことはRF信号とLo信号の位相差が</w:t>
      </w:r>
      <m:oMath>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1</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φ</m:t>
            </m:r>
          </m:e>
          <m:sub>
            <m:r>
              <w:rPr>
                <w:rFonts w:ascii="Cambria Math" w:eastAsia="ＭＳ 明朝" w:hAnsi="Cambria Math" w:hint="eastAsia"/>
              </w:rPr>
              <m:t>2</m:t>
            </m:r>
          </m:sub>
        </m:sSub>
      </m:oMath>
      <w:r w:rsidR="00C10153">
        <w:rPr>
          <w:rFonts w:ascii="ＭＳ 明朝" w:eastAsia="ＭＳ 明朝" w:hAnsi="ＭＳ 明朝" w:hint="eastAsia"/>
        </w:rPr>
        <w:t>として保たれていることにある。通常Lo信号は既知であるのでRF信号の位相情報は失われず、保存される。</w:t>
      </w:r>
    </w:p>
    <w:p w14:paraId="6875C322" w14:textId="66645A85" w:rsidR="00E53511" w:rsidRDefault="00D95F3A" w:rsidP="00E53511">
      <w:pPr>
        <w:snapToGrid w:val="0"/>
        <w:ind w:firstLineChars="0" w:firstLine="0"/>
        <w:rPr>
          <w:rFonts w:ascii="ＭＳ 明朝" w:eastAsia="ＭＳ 明朝" w:hAnsi="ＭＳ 明朝"/>
        </w:rPr>
      </w:pPr>
      <w:r>
        <w:rPr>
          <w:rFonts w:ascii="ＭＳ 明朝" w:eastAsia="ＭＳ 明朝" w:hAnsi="ＭＳ 明朝" w:hint="eastAsia"/>
        </w:rPr>
        <w:lastRenderedPageBreak/>
        <w:t xml:space="preserve">　高周波を受信するには、一般的な素子よりも非線形性がより強い変換効率の高い素子が求められる</w:t>
      </w:r>
      <w:r w:rsidR="00656C65">
        <w:rPr>
          <w:rFonts w:ascii="ＭＳ 明朝" w:eastAsia="ＭＳ 明朝" w:hAnsi="ＭＳ 明朝" w:hint="eastAsia"/>
        </w:rPr>
        <w:t>。</w:t>
      </w:r>
      <w:r w:rsidR="009E2813">
        <w:rPr>
          <w:rFonts w:ascii="ＭＳ 明朝" w:eastAsia="ＭＳ 明朝" w:hAnsi="ＭＳ 明朝" w:hint="eastAsia"/>
        </w:rPr>
        <w:t>これは、非線形性が強い程、定数であるkの値が大きくなり</w:t>
      </w:r>
      <w:r w:rsidR="00B86A6C">
        <w:rPr>
          <w:rFonts w:ascii="ＭＳ 明朝" w:eastAsia="ＭＳ 明朝" w:hAnsi="ＭＳ 明朝" w:hint="eastAsia"/>
        </w:rPr>
        <w:t>2乗特性が強くなるからである。</w:t>
      </w:r>
      <w:r w:rsidR="00DD596C">
        <w:rPr>
          <w:rFonts w:ascii="ＭＳ 明朝" w:eastAsia="ＭＳ 明朝" w:hAnsi="ＭＳ 明朝" w:hint="eastAsia"/>
        </w:rPr>
        <w:t>非線形性が半導体などの一般的な素子よりも強いのが</w:t>
      </w:r>
      <w:r w:rsidR="00DA4BA6">
        <w:rPr>
          <w:rFonts w:ascii="ＭＳ 明朝" w:eastAsia="ＭＳ 明朝" w:hAnsi="ＭＳ 明朝" w:hint="eastAsia"/>
        </w:rPr>
        <w:t>、</w:t>
      </w:r>
      <w:r w:rsidR="00DD596C">
        <w:rPr>
          <w:rFonts w:ascii="ＭＳ 明朝" w:eastAsia="ＭＳ 明朝" w:hAnsi="ＭＳ 明朝" w:hint="eastAsia"/>
        </w:rPr>
        <w:t>後に紹介するSIS素子である。</w:t>
      </w:r>
    </w:p>
    <w:p w14:paraId="14DA5DAB" w14:textId="63BB9ED1" w:rsidR="00E53511" w:rsidRPr="000A683C" w:rsidRDefault="00E53511" w:rsidP="000A683C">
      <w:pPr>
        <w:pStyle w:val="2"/>
        <w:ind w:firstLine="280"/>
        <w:rPr>
          <w:rFonts w:ascii="ＭＳ 明朝" w:eastAsia="ＭＳ 明朝" w:hAnsi="ＭＳ 明朝"/>
        </w:rPr>
      </w:pPr>
      <w:bookmarkStart w:id="17" w:name="_Toc190267745"/>
      <w:r w:rsidRPr="000A683C">
        <w:rPr>
          <w:rFonts w:ascii="ＭＳ 明朝" w:eastAsia="ＭＳ 明朝" w:hAnsi="ＭＳ 明朝" w:hint="eastAsia"/>
        </w:rPr>
        <w:t xml:space="preserve">3.2　</w:t>
      </w:r>
      <w:r w:rsidR="000A683C" w:rsidRPr="000A683C">
        <w:rPr>
          <w:rFonts w:ascii="ＭＳ 明朝" w:eastAsia="ＭＳ 明朝" w:hAnsi="ＭＳ 明朝" w:hint="eastAsia"/>
        </w:rPr>
        <w:t>半導体</w:t>
      </w:r>
      <w:r w:rsidR="00BF4D93">
        <w:rPr>
          <w:rFonts w:ascii="ＭＳ 明朝" w:eastAsia="ＭＳ 明朝" w:hAnsi="ＭＳ 明朝" w:hint="eastAsia"/>
        </w:rPr>
        <w:t>（ショットキーバリアダイオード）</w:t>
      </w:r>
      <w:r w:rsidR="000A683C" w:rsidRPr="000A683C">
        <w:rPr>
          <w:rFonts w:ascii="ＭＳ 明朝" w:eastAsia="ＭＳ 明朝" w:hAnsi="ＭＳ 明朝" w:hint="eastAsia"/>
        </w:rPr>
        <w:t>mixer</w:t>
      </w:r>
      <w:bookmarkEnd w:id="17"/>
    </w:p>
    <w:p w14:paraId="2F24252C" w14:textId="4DFE598A" w:rsidR="00E53511" w:rsidRDefault="000A683C" w:rsidP="0018760F">
      <w:pPr>
        <w:snapToGrid w:val="0"/>
        <w:ind w:firstLineChars="0" w:firstLine="0"/>
        <w:rPr>
          <w:rFonts w:ascii="ＭＳ 明朝" w:eastAsia="ＭＳ 明朝" w:hAnsi="ＭＳ 明朝"/>
        </w:rPr>
      </w:pPr>
      <w:r>
        <w:rPr>
          <w:rFonts w:ascii="ＭＳ 明朝" w:eastAsia="ＭＳ 明朝" w:hAnsi="ＭＳ 明朝" w:hint="eastAsia"/>
        </w:rPr>
        <w:t xml:space="preserve">　</w:t>
      </w:r>
      <w:r w:rsidR="00E678D3">
        <w:rPr>
          <w:rFonts w:ascii="ＭＳ 明朝" w:eastAsia="ＭＳ 明朝" w:hAnsi="ＭＳ 明朝" w:hint="eastAsia"/>
        </w:rPr>
        <w:t>受信機の後段の装置は雑音温度にほとんど寄与しないため</w:t>
      </w:r>
      <w:r w:rsidR="004253C2">
        <w:rPr>
          <w:rFonts w:ascii="ＭＳ 明朝" w:eastAsia="ＭＳ 明朝" w:hAnsi="ＭＳ 明朝" w:hint="eastAsia"/>
        </w:rPr>
        <w:t>、中間周波数帯</w:t>
      </w:r>
      <w:r w:rsidR="008A2D2F">
        <w:rPr>
          <w:rFonts w:ascii="ＭＳ 明朝" w:eastAsia="ＭＳ 明朝" w:hAnsi="ＭＳ 明朝" w:hint="eastAsia"/>
        </w:rPr>
        <w:t>（IF帯域）</w:t>
      </w:r>
      <w:r w:rsidR="004253C2">
        <w:rPr>
          <w:rFonts w:ascii="ＭＳ 明朝" w:eastAsia="ＭＳ 明朝" w:hAnsi="ＭＳ 明朝" w:hint="eastAsia"/>
        </w:rPr>
        <w:t>での周波数変換には半導体mixerが</w:t>
      </w:r>
      <w:r w:rsidR="0084378D">
        <w:rPr>
          <w:rFonts w:ascii="ＭＳ 明朝" w:eastAsia="ＭＳ 明朝" w:hAnsi="ＭＳ 明朝" w:hint="eastAsia"/>
        </w:rPr>
        <w:t>多く使用されている。これはSIS Mixerに比べ圧倒的にコストが安く、扱いやすいからである。</w:t>
      </w:r>
    </w:p>
    <w:p w14:paraId="609DC76F" w14:textId="7CC47C16" w:rsidR="00DD64ED" w:rsidRDefault="00BD5E74" w:rsidP="0018760F">
      <w:pPr>
        <w:snapToGrid w:val="0"/>
        <w:ind w:firstLineChars="0" w:firstLine="0"/>
        <w:rPr>
          <w:rFonts w:ascii="ＭＳ 明朝" w:eastAsia="ＭＳ 明朝" w:hAnsi="ＭＳ 明朝"/>
        </w:rPr>
      </w:pPr>
      <w:r>
        <w:rPr>
          <w:rFonts w:ascii="ＭＳ 明朝" w:eastAsia="ＭＳ 明朝" w:hAnsi="ＭＳ 明朝" w:hint="eastAsia"/>
        </w:rPr>
        <w:t xml:space="preserve">　</w:t>
      </w:r>
      <w:r w:rsidR="00C256D7">
        <w:rPr>
          <w:rFonts w:ascii="ＭＳ 明朝" w:eastAsia="ＭＳ 明朝" w:hAnsi="ＭＳ 明朝" w:hint="eastAsia"/>
        </w:rPr>
        <w:t>金属と半導体の接合で生じるポテンシャル障壁をショットキーバリアと呼び、これを利用したダイオード</w:t>
      </w:r>
      <w:r w:rsidR="004307D1">
        <w:rPr>
          <w:rFonts w:ascii="ＭＳ 明朝" w:eastAsia="ＭＳ 明朝" w:hAnsi="ＭＳ 明朝" w:hint="eastAsia"/>
        </w:rPr>
        <w:t>をショットキーバリアダイオード</w:t>
      </w:r>
      <w:r w:rsidR="00BF4D93">
        <w:rPr>
          <w:rFonts w:ascii="ＭＳ 明朝" w:eastAsia="ＭＳ 明朝" w:hAnsi="ＭＳ 明朝" w:hint="eastAsia"/>
        </w:rPr>
        <w:t>と呼ぶ</w:t>
      </w:r>
      <w:r w:rsidR="00015CBB">
        <w:rPr>
          <w:rFonts w:ascii="ＭＳ 明朝" w:eastAsia="ＭＳ 明朝" w:hAnsi="ＭＳ 明朝" w:hint="eastAsia"/>
        </w:rPr>
        <w:t>。金属に正電圧を加えた場合、</w:t>
      </w:r>
      <w:r w:rsidR="00F04A7B">
        <w:rPr>
          <w:rFonts w:ascii="ＭＳ 明朝" w:eastAsia="ＭＳ 明朝" w:hAnsi="ＭＳ 明朝" w:hint="eastAsia"/>
        </w:rPr>
        <w:t>半導体内部の電子は半導体側から金属側へ移ることができるように</w:t>
      </w:r>
      <w:r w:rsidR="00DD64ED">
        <w:rPr>
          <w:rFonts w:ascii="ＭＳ 明朝" w:eastAsia="ＭＳ 明朝" w:hAnsi="ＭＳ 明朝" w:hint="eastAsia"/>
        </w:rPr>
        <w:t>なり、金属側から半導体側へ電流が流れる。一方で金属に負電圧を加えると電流は流れにくくなる。</w:t>
      </w:r>
      <w:r w:rsidR="005F67E4">
        <w:rPr>
          <w:rFonts w:ascii="ＭＳ 明朝" w:eastAsia="ＭＳ 明朝" w:hAnsi="ＭＳ 明朝" w:hint="eastAsia"/>
        </w:rPr>
        <w:t>この時の電流は</w:t>
      </w:r>
      <w:r w:rsidR="00731C7C">
        <w:rPr>
          <w:rFonts w:ascii="ＭＳ 明朝" w:eastAsia="ＭＳ 明朝" w:hAnsi="ＭＳ 明朝" w:hint="eastAsia"/>
        </w:rPr>
        <w:t>非線形性</w:t>
      </w:r>
      <w:r w:rsidR="005F67E4">
        <w:rPr>
          <w:rFonts w:ascii="ＭＳ 明朝" w:eastAsia="ＭＳ 明朝" w:hAnsi="ＭＳ 明朝" w:hint="eastAsia"/>
        </w:rPr>
        <w:t>を示す</w:t>
      </w:r>
      <w:r w:rsidR="00F23123">
        <w:rPr>
          <w:rFonts w:ascii="ＭＳ 明朝" w:eastAsia="ＭＳ 明朝" w:hAnsi="ＭＳ 明朝" w:hint="eastAsia"/>
        </w:rPr>
        <w:t>。</w:t>
      </w:r>
      <w:r w:rsidR="0033685F">
        <w:rPr>
          <w:rFonts w:ascii="ＭＳ 明朝" w:eastAsia="ＭＳ 明朝" w:hAnsi="ＭＳ 明朝" w:hint="eastAsia"/>
        </w:rPr>
        <w:t>mixerの</w:t>
      </w:r>
      <w:r w:rsidR="00E903B1">
        <w:rPr>
          <w:rFonts w:ascii="ＭＳ 明朝" w:eastAsia="ＭＳ 明朝" w:hAnsi="ＭＳ 明朝" w:hint="eastAsia"/>
        </w:rPr>
        <w:t>動作上限周波数</w:t>
      </w:r>
      <m:oMath>
        <m:sSub>
          <m:sSubPr>
            <m:ctrlPr>
              <w:rPr>
                <w:rFonts w:ascii="Cambria Math" w:eastAsia="ＭＳ 明朝" w:hAnsi="Cambria Math"/>
                <w:i/>
              </w:rPr>
            </m:ctrlPr>
          </m:sSubPr>
          <m:e>
            <m:r>
              <w:rPr>
                <w:rFonts w:ascii="Cambria Math" w:eastAsia="ＭＳ 明朝" w:hAnsi="Cambria Math"/>
              </w:rPr>
              <m:t>f</m:t>
            </m:r>
          </m:e>
          <m:sub>
            <m:r>
              <w:rPr>
                <w:rFonts w:ascii="Cambria Math" w:eastAsia="ＭＳ 明朝" w:hAnsi="Cambria Math"/>
              </w:rPr>
              <m:t>c</m:t>
            </m:r>
          </m:sub>
        </m:sSub>
      </m:oMath>
      <w:r w:rsidR="00E903B1">
        <w:rPr>
          <w:rFonts w:ascii="ＭＳ 明朝" w:eastAsia="ＭＳ 明朝" w:hAnsi="ＭＳ 明朝" w:hint="eastAsia"/>
        </w:rPr>
        <w:t>は</w:t>
      </w:r>
      <w:r w:rsidR="00340228">
        <w:rPr>
          <w:rFonts w:ascii="ＭＳ 明朝" w:eastAsia="ＭＳ 明朝" w:hAnsi="ＭＳ 明朝" w:hint="eastAsia"/>
        </w:rPr>
        <w:t>、内部抵抗</w:t>
      </w:r>
      <m:oMath>
        <m:r>
          <w:rPr>
            <w:rFonts w:ascii="Cambria Math" w:eastAsia="ＭＳ 明朝" w:hAnsi="Cambria Math" w:hint="eastAsia"/>
          </w:rPr>
          <m:t>R</m:t>
        </m:r>
      </m:oMath>
      <w:r w:rsidR="00340228">
        <w:rPr>
          <w:rFonts w:ascii="ＭＳ 明朝" w:eastAsia="ＭＳ 明朝" w:hAnsi="ＭＳ 明朝" w:hint="eastAsia"/>
        </w:rPr>
        <w:t>、障壁容量</w:t>
      </w:r>
      <m:oMath>
        <m:r>
          <w:rPr>
            <w:rFonts w:ascii="Cambria Math" w:eastAsia="ＭＳ 明朝" w:hAnsi="Cambria Math"/>
          </w:rPr>
          <m:t>C</m:t>
        </m:r>
      </m:oMath>
    </w:p>
    <w:p w14:paraId="2D77DC3B" w14:textId="09A96478" w:rsidR="00340228" w:rsidRDefault="00340228" w:rsidP="0018760F">
      <w:pPr>
        <w:snapToGrid w:val="0"/>
        <w:ind w:firstLineChars="0" w:firstLine="0"/>
        <w:rPr>
          <w:rFonts w:ascii="ＭＳ 明朝" w:eastAsia="ＭＳ 明朝" w:hAnsi="ＭＳ 明朝"/>
        </w:rPr>
      </w:pPr>
      <w:r>
        <w:rPr>
          <w:rFonts w:ascii="ＭＳ 明朝" w:eastAsia="ＭＳ 明朝" w:hAnsi="ＭＳ 明朝" w:hint="eastAsia"/>
        </w:rPr>
        <w:t>とすると、</w:t>
      </w:r>
    </w:p>
    <w:p w14:paraId="65F82872" w14:textId="6EA71822" w:rsidR="002158FE" w:rsidRPr="002158FE" w:rsidRDefault="00CE6E22" w:rsidP="00857954">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sSub>
                <m:sSubPr>
                  <m:ctrlPr>
                    <w:rPr>
                      <w:rFonts w:ascii="Cambria Math" w:eastAsia="ＭＳ 明朝" w:hAnsi="Cambria Math"/>
                      <w:i/>
                    </w:rPr>
                  </m:ctrlPr>
                </m:sSubPr>
                <m:e>
                  <m:r>
                    <w:rPr>
                      <w:rFonts w:ascii="Cambria Math" w:eastAsia="ＭＳ 明朝" w:hAnsi="Cambria Math"/>
                    </w:rPr>
                    <m:t>f</m:t>
                  </m:r>
                </m:e>
                <m:sub>
                  <m:r>
                    <w:rPr>
                      <w:rFonts w:ascii="Cambria Math" w:eastAsia="ＭＳ 明朝" w:hAnsi="Cambria Math"/>
                    </w:rPr>
                    <m:t>c</m:t>
                  </m:r>
                </m:sub>
              </m:sSub>
              <m:r>
                <w:rPr>
                  <w:rFonts w:ascii="Cambria Math" w:eastAsia="ＭＳ 明朝" w:hAnsi="Cambria Math"/>
                </w:rPr>
                <m:t>=</m:t>
              </m:r>
              <m:sSup>
                <m:sSupPr>
                  <m:ctrlPr>
                    <w:rPr>
                      <w:rFonts w:ascii="Cambria Math" w:eastAsia="ＭＳ 明朝" w:hAnsi="Cambria Math"/>
                      <w:i/>
                    </w:rPr>
                  </m:ctrlPr>
                </m:sSupPr>
                <m:e>
                  <m:d>
                    <m:dPr>
                      <m:ctrlPr>
                        <w:rPr>
                          <w:rFonts w:ascii="Cambria Math" w:eastAsia="ＭＳ 明朝" w:hAnsi="Cambria Math"/>
                          <w:i/>
                        </w:rPr>
                      </m:ctrlPr>
                    </m:dPr>
                    <m:e>
                      <m:r>
                        <w:rPr>
                          <w:rFonts w:ascii="Cambria Math" w:eastAsia="ＭＳ 明朝" w:hAnsi="Cambria Math"/>
                        </w:rPr>
                        <m:t>2</m:t>
                      </m:r>
                      <m:r>
                        <w:rPr>
                          <w:rFonts w:ascii="Cambria Math" w:eastAsia="ＭＳ 明朝" w:hAnsi="Cambria Math" w:hint="eastAsia"/>
                        </w:rPr>
                        <m:t>π</m:t>
                      </m:r>
                      <m:r>
                        <w:rPr>
                          <w:rFonts w:ascii="Cambria Math" w:eastAsia="ＭＳ 明朝" w:hAnsi="Cambria Math"/>
                        </w:rPr>
                        <m:t>RC</m:t>
                      </m:r>
                    </m:e>
                  </m:d>
                </m:e>
                <m:sup>
                  <m:r>
                    <w:rPr>
                      <w:rFonts w:ascii="Cambria Math" w:eastAsia="ＭＳ 明朝" w:hAnsi="Cambria Math"/>
                    </w:rPr>
                    <m:t>-1</m:t>
                  </m:r>
                </m:sup>
              </m:sSup>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10</m:t>
                  </m:r>
                </m:e>
              </m:d>
            </m:e>
          </m:eqArr>
        </m:oMath>
      </m:oMathPara>
    </w:p>
    <w:p w14:paraId="5941D6D5" w14:textId="281DB28C" w:rsidR="00E53511" w:rsidRPr="008E6F6E" w:rsidRDefault="00B271C2" w:rsidP="0018760F">
      <w:pPr>
        <w:snapToGrid w:val="0"/>
        <w:ind w:firstLineChars="0" w:firstLine="0"/>
        <w:rPr>
          <w:rFonts w:ascii="ＭＳ 明朝" w:eastAsia="ＭＳ 明朝" w:hAnsi="ＭＳ 明朝"/>
        </w:rPr>
      </w:pPr>
      <w:r>
        <w:rPr>
          <w:rFonts w:ascii="ＭＳ 明朝" w:eastAsia="ＭＳ 明朝" w:hAnsi="ＭＳ 明朝" w:hint="eastAsia"/>
        </w:rPr>
        <w:t>として定義される。</w:t>
      </w:r>
      <w:r w:rsidR="00857954">
        <w:rPr>
          <w:rFonts w:ascii="ＭＳ 明朝" w:eastAsia="ＭＳ 明朝" w:hAnsi="ＭＳ 明朝" w:hint="eastAsia"/>
        </w:rPr>
        <w:t>動作上限周波数をあげるためには</w:t>
      </w:r>
      <m:oMath>
        <m:r>
          <w:rPr>
            <w:rFonts w:ascii="Cambria Math" w:eastAsia="ＭＳ 明朝" w:hAnsi="Cambria Math" w:hint="eastAsia"/>
          </w:rPr>
          <m:t>R</m:t>
        </m:r>
        <m:r>
          <w:rPr>
            <w:rFonts w:ascii="Cambria Math" w:eastAsia="ＭＳ 明朝" w:hAnsi="Cambria Math" w:hint="eastAsia"/>
          </w:rPr>
          <m:t>、</m:t>
        </m:r>
        <m:r>
          <w:rPr>
            <w:rFonts w:ascii="Cambria Math" w:eastAsia="ＭＳ 明朝" w:hAnsi="Cambria Math"/>
          </w:rPr>
          <m:t>C</m:t>
        </m:r>
      </m:oMath>
      <w:r w:rsidR="008507C0">
        <w:rPr>
          <w:rFonts w:ascii="ＭＳ 明朝" w:eastAsia="ＭＳ 明朝" w:hAnsi="ＭＳ 明朝" w:hint="eastAsia"/>
        </w:rPr>
        <w:t>共に小さくする必要がある。</w:t>
      </w:r>
    </w:p>
    <w:p w14:paraId="75B0E8A6" w14:textId="668564D4" w:rsidR="00960AC8" w:rsidRPr="00193957" w:rsidRDefault="00155F4C" w:rsidP="00193957">
      <w:pPr>
        <w:pStyle w:val="2"/>
        <w:ind w:firstLine="280"/>
        <w:rPr>
          <w:rFonts w:ascii="ＭＳ 明朝" w:eastAsia="ＭＳ 明朝" w:hAnsi="ＭＳ 明朝"/>
        </w:rPr>
      </w:pPr>
      <w:bookmarkStart w:id="18" w:name="_Toc190267746"/>
      <w:r w:rsidRPr="00193957">
        <w:rPr>
          <w:rFonts w:ascii="ＭＳ 明朝" w:eastAsia="ＭＳ 明朝" w:hAnsi="ＭＳ 明朝" w:hint="eastAsia"/>
        </w:rPr>
        <w:t>3.</w:t>
      </w:r>
      <w:r w:rsidR="008625C9">
        <w:rPr>
          <w:rFonts w:ascii="ＭＳ 明朝" w:eastAsia="ＭＳ 明朝" w:hAnsi="ＭＳ 明朝" w:hint="eastAsia"/>
        </w:rPr>
        <w:t>3</w:t>
      </w:r>
      <w:r w:rsidRPr="00193957">
        <w:rPr>
          <w:rFonts w:ascii="ＭＳ 明朝" w:eastAsia="ＭＳ 明朝" w:hAnsi="ＭＳ 明朝" w:hint="eastAsia"/>
        </w:rPr>
        <w:t xml:space="preserve">　SIS Mixer</w:t>
      </w:r>
      <w:r w:rsidR="00A251AB">
        <w:rPr>
          <w:rFonts w:ascii="ＭＳ 明朝" w:eastAsia="ＭＳ 明朝" w:hAnsi="ＭＳ 明朝" w:hint="eastAsia"/>
        </w:rPr>
        <w:t>とその特徴</w:t>
      </w:r>
      <w:bookmarkEnd w:id="18"/>
    </w:p>
    <w:p w14:paraId="480E2318" w14:textId="606195FC" w:rsidR="00A528AA" w:rsidRDefault="004D1F87" w:rsidP="00021D58">
      <w:pPr>
        <w:snapToGrid w:val="0"/>
        <w:ind w:firstLine="220"/>
        <w:rPr>
          <w:rFonts w:ascii="ＭＳ 明朝" w:eastAsia="ＭＳ 明朝" w:hAnsi="ＭＳ 明朝"/>
        </w:rPr>
      </w:pPr>
      <w:r w:rsidRPr="005E1ED3">
        <w:rPr>
          <w:rFonts w:ascii="ＭＳ 明朝" w:eastAsia="ＭＳ 明朝" w:hAnsi="ＭＳ 明朝" w:hint="eastAsia"/>
        </w:rPr>
        <w:t>SISとはsuper conductor-insulator-super conductor（super conductor：超伝導体、insulator：絶縁体）の略称であり、トンネル型ジョセフソン接合の構造をそう呼んでいる。超伝導体にはNb（ニオブ）が、絶縁体には</w:t>
      </w:r>
      <w:proofErr w:type="spellStart"/>
      <w:r w:rsidRPr="005E1ED3">
        <w:rPr>
          <w:rFonts w:ascii="ＭＳ 明朝" w:eastAsia="ＭＳ 明朝" w:hAnsi="ＭＳ 明朝" w:hint="eastAsia"/>
        </w:rPr>
        <w:t>AlO</w:t>
      </w:r>
      <w:r w:rsidRPr="005E1ED3">
        <w:rPr>
          <w:rFonts w:ascii="ＭＳ 明朝" w:eastAsia="ＭＳ 明朝" w:hAnsi="ＭＳ 明朝" w:hint="eastAsia"/>
          <w:vertAlign w:val="subscript"/>
        </w:rPr>
        <w:t>x</w:t>
      </w:r>
      <w:proofErr w:type="spellEnd"/>
      <w:r w:rsidRPr="005E1ED3">
        <w:rPr>
          <w:rFonts w:ascii="ＭＳ 明朝" w:eastAsia="ＭＳ 明朝" w:hAnsi="ＭＳ 明朝" w:hint="eastAsia"/>
        </w:rPr>
        <w:t>がよく用いられる。この接合は非常に良い</w:t>
      </w:r>
      <w:r w:rsidR="00D536C2" w:rsidRPr="005E1ED3">
        <w:rPr>
          <w:rFonts w:ascii="ＭＳ 明朝" w:eastAsia="ＭＳ 明朝" w:hAnsi="ＭＳ 明朝" w:hint="eastAsia"/>
        </w:rPr>
        <w:t>非線</w:t>
      </w:r>
      <w:r w:rsidRPr="005E1ED3">
        <w:rPr>
          <w:rFonts w:ascii="ＭＳ 明朝" w:eastAsia="ＭＳ 明朝" w:hAnsi="ＭＳ 明朝" w:hint="eastAsia"/>
        </w:rPr>
        <w:t>形性を示し、これを利用した周波数変換装置を</w:t>
      </w:r>
      <w:r w:rsidR="009940D7">
        <w:rPr>
          <w:rFonts w:ascii="ＭＳ 明朝" w:eastAsia="ＭＳ 明朝" w:hAnsi="ＭＳ 明朝" w:hint="eastAsia"/>
        </w:rPr>
        <w:t>SIS Mixer</w:t>
      </w:r>
      <w:r w:rsidRPr="005E1ED3">
        <w:rPr>
          <w:rFonts w:ascii="ＭＳ 明朝" w:eastAsia="ＭＳ 明朝" w:hAnsi="ＭＳ 明朝" w:hint="eastAsia"/>
        </w:rPr>
        <w:t>という。</w:t>
      </w:r>
    </w:p>
    <w:p w14:paraId="4CFDF447" w14:textId="77777777" w:rsidR="00021D58" w:rsidRPr="005E1ED3" w:rsidRDefault="00021D58" w:rsidP="00021D58">
      <w:pPr>
        <w:snapToGrid w:val="0"/>
        <w:ind w:firstLineChars="0" w:firstLine="0"/>
        <w:rPr>
          <w:rFonts w:ascii="ＭＳ 明朝" w:eastAsia="ＭＳ 明朝" w:hAnsi="ＭＳ 明朝"/>
        </w:rPr>
      </w:pPr>
    </w:p>
    <w:p w14:paraId="07CDDCF9" w14:textId="1435FF24" w:rsidR="000E529B" w:rsidRPr="005E1ED3" w:rsidRDefault="000E529B" w:rsidP="000E529B">
      <w:pPr>
        <w:ind w:firstLineChars="0" w:firstLine="0"/>
        <w:jc w:val="center"/>
        <w:rPr>
          <w:rFonts w:ascii="ＭＳ 明朝" w:eastAsia="ＭＳ 明朝" w:hAnsi="ＭＳ 明朝"/>
        </w:rPr>
      </w:pPr>
      <w:r w:rsidRPr="005E1ED3">
        <w:rPr>
          <w:rFonts w:ascii="ＭＳ 明朝" w:eastAsia="ＭＳ 明朝" w:hAnsi="ＭＳ 明朝"/>
          <w:noProof/>
        </w:rPr>
        <w:drawing>
          <wp:inline distT="0" distB="0" distL="0" distR="0" wp14:anchorId="28D5B5C2" wp14:editId="4746E0D1">
            <wp:extent cx="3314700" cy="1103746"/>
            <wp:effectExtent l="0" t="0" r="0" b="1270"/>
            <wp:docPr id="7837812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1248" name="図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426753" cy="1141058"/>
                    </a:xfrm>
                    <a:prstGeom prst="rect">
                      <a:avLst/>
                    </a:prstGeom>
                    <a:noFill/>
                    <a:ln>
                      <a:noFill/>
                    </a:ln>
                  </pic:spPr>
                </pic:pic>
              </a:graphicData>
            </a:graphic>
          </wp:inline>
        </w:drawing>
      </w:r>
    </w:p>
    <w:p w14:paraId="7C5EC113" w14:textId="18D25062" w:rsidR="000E529B" w:rsidRDefault="000E529B" w:rsidP="00BB4D38">
      <w:pPr>
        <w:ind w:firstLineChars="0" w:firstLine="0"/>
        <w:jc w:val="center"/>
        <w:rPr>
          <w:rFonts w:ascii="ＭＳ 明朝" w:eastAsia="ＭＳ 明朝" w:hAnsi="ＭＳ 明朝"/>
        </w:rPr>
      </w:pPr>
      <w:r w:rsidRPr="005E1ED3">
        <w:rPr>
          <w:rFonts w:ascii="ＭＳ 明朝" w:eastAsia="ＭＳ 明朝" w:hAnsi="ＭＳ 明朝" w:hint="eastAsia"/>
        </w:rPr>
        <w:t>図7　SIS</w:t>
      </w:r>
      <w:r w:rsidR="00500554">
        <w:rPr>
          <w:rFonts w:ascii="ＭＳ 明朝" w:eastAsia="ＭＳ 明朝" w:hAnsi="ＭＳ 明朝" w:hint="eastAsia"/>
        </w:rPr>
        <w:t>接合</w:t>
      </w:r>
    </w:p>
    <w:p w14:paraId="77E84C4C" w14:textId="77777777" w:rsidR="00BB4D38" w:rsidRPr="005E1ED3" w:rsidRDefault="00BB4D38" w:rsidP="00BB4D38">
      <w:pPr>
        <w:ind w:firstLineChars="0" w:firstLine="0"/>
        <w:jc w:val="center"/>
        <w:rPr>
          <w:rFonts w:ascii="ＭＳ 明朝" w:eastAsia="ＭＳ 明朝" w:hAnsi="ＭＳ 明朝"/>
        </w:rPr>
      </w:pPr>
    </w:p>
    <w:p w14:paraId="77DFBDD2" w14:textId="67931246" w:rsidR="00E33DDB" w:rsidRPr="005E1ED3" w:rsidRDefault="00E33DDB"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9940D7">
        <w:rPr>
          <w:rFonts w:ascii="ＭＳ 明朝" w:eastAsia="ＭＳ 明朝" w:hAnsi="ＭＳ 明朝" w:hint="eastAsia"/>
        </w:rPr>
        <w:t>SIS Mixer</w:t>
      </w:r>
      <w:r w:rsidRPr="005E1ED3">
        <w:rPr>
          <w:rFonts w:ascii="ＭＳ 明朝" w:eastAsia="ＭＳ 明朝" w:hAnsi="ＭＳ 明朝" w:hint="eastAsia"/>
        </w:rPr>
        <w:t>には大きな特徴が3点存在する。一つ目の点は、mixerの雑音温度を量子限界程度まで低減できることである。これは不確定性原理による制約である。量子限界雑音温度Tは式（</w:t>
      </w:r>
      <w:r w:rsidR="00C96C70">
        <w:rPr>
          <w:rFonts w:ascii="ＭＳ 明朝" w:eastAsia="ＭＳ 明朝" w:hAnsi="ＭＳ 明朝" w:hint="eastAsia"/>
        </w:rPr>
        <w:t>4</w:t>
      </w:r>
      <w:r w:rsidRPr="005E1ED3">
        <w:rPr>
          <w:rFonts w:ascii="ＭＳ 明朝" w:eastAsia="ＭＳ 明朝" w:hAnsi="ＭＳ 明朝" w:hint="eastAsia"/>
        </w:rPr>
        <w:t>）で表される。</w:t>
      </w:r>
    </w:p>
    <w:p w14:paraId="354C31CA" w14:textId="290F8196" w:rsidR="00E33DDB" w:rsidRPr="005E1ED3" w:rsidRDefault="00CE6E22" w:rsidP="00BB663F">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T=</m:t>
              </m:r>
              <m:f>
                <m:fPr>
                  <m:ctrlPr>
                    <w:rPr>
                      <w:rFonts w:ascii="Cambria Math" w:eastAsia="ＭＳ 明朝" w:hAnsi="Cambria Math"/>
                      <w:i/>
                    </w:rPr>
                  </m:ctrlPr>
                </m:fPr>
                <m:num>
                  <m:r>
                    <w:rPr>
                      <w:rFonts w:ascii="Cambria Math" w:eastAsia="ＭＳ 明朝" w:hAnsi="Cambria Math"/>
                    </w:rPr>
                    <m:t>hν</m:t>
                  </m:r>
                </m:num>
                <m:den>
                  <m:sSub>
                    <m:sSubPr>
                      <m:ctrlPr>
                        <w:rPr>
                          <w:rFonts w:ascii="Cambria Math" w:eastAsia="ＭＳ 明朝" w:hAnsi="Cambria Math"/>
                          <w:i/>
                        </w:rPr>
                      </m:ctrlPr>
                    </m:sSubPr>
                    <m:e>
                      <m:r>
                        <w:rPr>
                          <w:rFonts w:ascii="Cambria Math" w:eastAsia="ＭＳ 明朝" w:hAnsi="Cambria Math"/>
                        </w:rPr>
                        <m:t>K</m:t>
                      </m:r>
                    </m:e>
                    <m:sub>
                      <m:r>
                        <w:rPr>
                          <w:rFonts w:ascii="Cambria Math" w:eastAsia="ＭＳ 明朝" w:hAnsi="Cambria Math"/>
                        </w:rPr>
                        <m:t>B</m:t>
                      </m:r>
                    </m:sub>
                  </m:sSub>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11</m:t>
                  </m:r>
                </m:e>
              </m:d>
            </m:e>
          </m:eqArr>
        </m:oMath>
      </m:oMathPara>
    </w:p>
    <w:p w14:paraId="342718EA" w14:textId="14C54495" w:rsidR="00E33DDB" w:rsidRPr="005E1ED3" w:rsidRDefault="00E33DDB" w:rsidP="00B23A3F">
      <w:pPr>
        <w:snapToGrid w:val="0"/>
        <w:ind w:firstLineChars="0" w:firstLine="0"/>
        <w:rPr>
          <w:rFonts w:ascii="ＭＳ 明朝" w:eastAsia="ＭＳ 明朝" w:hAnsi="ＭＳ 明朝"/>
        </w:rPr>
      </w:pPr>
      <w:r w:rsidRPr="005E1ED3">
        <w:rPr>
          <w:rFonts w:ascii="ＭＳ 明朝" w:eastAsia="ＭＳ 明朝" w:hAnsi="ＭＳ 明朝" w:hint="eastAsia"/>
        </w:rPr>
        <w:t>ここでhはプランク定数、νは周波数、</w:t>
      </w:r>
      <m:oMath>
        <m:sSub>
          <m:sSubPr>
            <m:ctrlPr>
              <w:rPr>
                <w:rFonts w:ascii="Cambria Math" w:eastAsia="ＭＳ 明朝" w:hAnsi="Cambria Math"/>
                <w:i/>
              </w:rPr>
            </m:ctrlPr>
          </m:sSubPr>
          <m:e>
            <m:r>
              <w:rPr>
                <w:rFonts w:ascii="Cambria Math" w:eastAsia="ＭＳ 明朝" w:hAnsi="Cambria Math"/>
              </w:rPr>
              <m:t>K</m:t>
            </m:r>
          </m:e>
          <m:sub>
            <m:r>
              <w:rPr>
                <w:rFonts w:ascii="Cambria Math" w:eastAsia="ＭＳ 明朝" w:hAnsi="Cambria Math"/>
              </w:rPr>
              <m:t>B</m:t>
            </m:r>
          </m:sub>
        </m:sSub>
      </m:oMath>
      <w:r w:rsidRPr="005E1ED3">
        <w:rPr>
          <w:rFonts w:ascii="ＭＳ 明朝" w:eastAsia="ＭＳ 明朝" w:hAnsi="ＭＳ 明朝" w:hint="eastAsia"/>
        </w:rPr>
        <w:t>はボルツマン定数である。</w:t>
      </w:r>
      <w:r w:rsidR="00590182" w:rsidRPr="005E1ED3">
        <w:rPr>
          <w:rFonts w:ascii="ＭＳ 明朝" w:eastAsia="ＭＳ 明朝" w:hAnsi="ＭＳ 明朝" w:hint="eastAsia"/>
        </w:rPr>
        <w:t>仮に周波数を345GHzであるとすると</w:t>
      </w:r>
    </w:p>
    <w:p w14:paraId="21478EF6" w14:textId="27A91A01" w:rsidR="008B47AE" w:rsidRPr="005E1ED3" w:rsidRDefault="00CE6E22" w:rsidP="00BB663F">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T=</m:t>
              </m:r>
              <m:f>
                <m:fPr>
                  <m:ctrlPr>
                    <w:rPr>
                      <w:rFonts w:ascii="Cambria Math" w:eastAsia="ＭＳ 明朝" w:hAnsi="Cambria Math"/>
                      <w:i/>
                    </w:rPr>
                  </m:ctrlPr>
                </m:fPr>
                <m:num>
                  <m:r>
                    <w:rPr>
                      <w:rFonts w:ascii="Cambria Math" w:eastAsia="ＭＳ 明朝" w:hAnsi="Cambria Math"/>
                    </w:rPr>
                    <m:t>hν</m:t>
                  </m:r>
                </m:num>
                <m:den>
                  <m:sSub>
                    <m:sSubPr>
                      <m:ctrlPr>
                        <w:rPr>
                          <w:rFonts w:ascii="Cambria Math" w:eastAsia="ＭＳ 明朝" w:hAnsi="Cambria Math"/>
                          <w:i/>
                        </w:rPr>
                      </m:ctrlPr>
                    </m:sSubPr>
                    <m:e>
                      <m:r>
                        <w:rPr>
                          <w:rFonts w:ascii="Cambria Math" w:eastAsia="ＭＳ 明朝" w:hAnsi="Cambria Math"/>
                        </w:rPr>
                        <m:t>K</m:t>
                      </m:r>
                    </m:e>
                    <m:sub>
                      <m:r>
                        <w:rPr>
                          <w:rFonts w:ascii="Cambria Math" w:eastAsia="ＭＳ 明朝" w:hAnsi="Cambria Math"/>
                        </w:rPr>
                        <m:t>B</m:t>
                      </m:r>
                    </m:sub>
                  </m:sSub>
                </m:den>
              </m:f>
              <m:r>
                <w:rPr>
                  <w:rFonts w:ascii="Cambria Math" w:eastAsia="ＭＳ 明朝" w:hAnsi="Cambria Math"/>
                </w:rPr>
                <m:t>≅</m:t>
              </m:r>
              <m:f>
                <m:fPr>
                  <m:ctrlPr>
                    <w:rPr>
                      <w:rFonts w:ascii="Cambria Math" w:eastAsia="ＭＳ 明朝" w:hAnsi="Cambria Math"/>
                      <w:i/>
                    </w:rPr>
                  </m:ctrlPr>
                </m:fPr>
                <m:num>
                  <m:d>
                    <m:dPr>
                      <m:ctrlPr>
                        <w:rPr>
                          <w:rFonts w:ascii="Cambria Math" w:eastAsia="ＭＳ 明朝" w:hAnsi="Cambria Math"/>
                          <w:i/>
                        </w:rPr>
                      </m:ctrlPr>
                    </m:dPr>
                    <m:e>
                      <m:r>
                        <w:rPr>
                          <w:rFonts w:ascii="Cambria Math" w:eastAsia="ＭＳ 明朝" w:hAnsi="Cambria Math"/>
                        </w:rPr>
                        <m:t>6.6261×</m:t>
                      </m:r>
                      <m:sSup>
                        <m:sSupPr>
                          <m:ctrlPr>
                            <w:rPr>
                              <w:rFonts w:ascii="Cambria Math" w:eastAsia="ＭＳ 明朝" w:hAnsi="Cambria Math"/>
                              <w:i/>
                            </w:rPr>
                          </m:ctrlPr>
                        </m:sSupPr>
                        <m:e>
                          <m:r>
                            <w:rPr>
                              <w:rFonts w:ascii="Cambria Math" w:eastAsia="ＭＳ 明朝" w:hAnsi="Cambria Math"/>
                            </w:rPr>
                            <m:t>10</m:t>
                          </m:r>
                        </m:e>
                        <m:sup>
                          <m:r>
                            <w:rPr>
                              <w:rFonts w:ascii="Cambria Math" w:eastAsia="ＭＳ 明朝" w:hAnsi="Cambria Math"/>
                            </w:rPr>
                            <m:t>-34</m:t>
                          </m:r>
                        </m:sup>
                      </m:sSup>
                    </m:e>
                  </m:d>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3.45×</m:t>
                      </m:r>
                      <m:sSup>
                        <m:sSupPr>
                          <m:ctrlPr>
                            <w:rPr>
                              <w:rFonts w:ascii="Cambria Math" w:eastAsia="ＭＳ 明朝" w:hAnsi="Cambria Math"/>
                              <w:i/>
                            </w:rPr>
                          </m:ctrlPr>
                        </m:sSupPr>
                        <m:e>
                          <m:r>
                            <w:rPr>
                              <w:rFonts w:ascii="Cambria Math" w:eastAsia="ＭＳ 明朝" w:hAnsi="Cambria Math"/>
                            </w:rPr>
                            <m:t>10</m:t>
                          </m:r>
                        </m:e>
                        <m:sup>
                          <m:r>
                            <w:rPr>
                              <w:rFonts w:ascii="Cambria Math" w:eastAsia="ＭＳ 明朝" w:hAnsi="Cambria Math"/>
                            </w:rPr>
                            <m:t>11</m:t>
                          </m:r>
                        </m:sup>
                      </m:sSup>
                    </m:e>
                  </m:d>
                </m:num>
                <m:den>
                  <m:d>
                    <m:dPr>
                      <m:ctrlPr>
                        <w:rPr>
                          <w:rFonts w:ascii="Cambria Math" w:eastAsia="ＭＳ 明朝" w:hAnsi="Cambria Math"/>
                          <w:i/>
                        </w:rPr>
                      </m:ctrlPr>
                    </m:dPr>
                    <m:e>
                      <m:r>
                        <w:rPr>
                          <w:rFonts w:ascii="Cambria Math" w:eastAsia="ＭＳ 明朝" w:hAnsi="Cambria Math"/>
                        </w:rPr>
                        <m:t>1.3806×</m:t>
                      </m:r>
                      <m:sSup>
                        <m:sSupPr>
                          <m:ctrlPr>
                            <w:rPr>
                              <w:rFonts w:ascii="Cambria Math" w:eastAsia="ＭＳ 明朝" w:hAnsi="Cambria Math"/>
                              <w:i/>
                            </w:rPr>
                          </m:ctrlPr>
                        </m:sSupPr>
                        <m:e>
                          <m:r>
                            <w:rPr>
                              <w:rFonts w:ascii="Cambria Math" w:eastAsia="ＭＳ 明朝" w:hAnsi="Cambria Math"/>
                            </w:rPr>
                            <m:t>10</m:t>
                          </m:r>
                        </m:e>
                        <m:sup>
                          <m:r>
                            <w:rPr>
                              <w:rFonts w:ascii="Cambria Math" w:eastAsia="ＭＳ 明朝" w:hAnsi="Cambria Math"/>
                            </w:rPr>
                            <m:t>-23</m:t>
                          </m:r>
                        </m:sup>
                      </m:sSup>
                    </m:e>
                  </m:d>
                </m:den>
              </m:f>
              <m:r>
                <w:rPr>
                  <w:rFonts w:ascii="Cambria Math" w:eastAsia="ＭＳ 明朝" w:hAnsi="Cambria Math"/>
                </w:rPr>
                <m:t>≅16.5</m:t>
              </m:r>
              <m:d>
                <m:dPr>
                  <m:begChr m:val="["/>
                  <m:endChr m:val="]"/>
                  <m:ctrlPr>
                    <w:rPr>
                      <w:rFonts w:ascii="Cambria Math" w:eastAsia="ＭＳ 明朝" w:hAnsi="Cambria Math"/>
                      <w:i/>
                    </w:rPr>
                  </m:ctrlPr>
                </m:dPr>
                <m:e>
                  <m:r>
                    <w:rPr>
                      <w:rFonts w:ascii="Cambria Math" w:eastAsia="ＭＳ 明朝" w:hAnsi="Cambria Math"/>
                    </w:rPr>
                    <m:t>K</m:t>
                  </m:r>
                </m:e>
              </m:d>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12</m:t>
                  </m:r>
                </m:e>
              </m:d>
            </m:e>
          </m:eqArr>
        </m:oMath>
      </m:oMathPara>
    </w:p>
    <w:p w14:paraId="5146699B" w14:textId="77777777" w:rsidR="00BA5A3C" w:rsidRDefault="00CF5493" w:rsidP="00B23A3F">
      <w:pPr>
        <w:snapToGrid w:val="0"/>
        <w:ind w:firstLineChars="0" w:firstLine="0"/>
        <w:rPr>
          <w:rFonts w:ascii="ＭＳ 明朝" w:eastAsia="ＭＳ 明朝" w:hAnsi="ＭＳ 明朝"/>
        </w:rPr>
      </w:pPr>
      <w:r w:rsidRPr="005E1ED3">
        <w:rPr>
          <w:rFonts w:ascii="ＭＳ 明朝" w:eastAsia="ＭＳ 明朝" w:hAnsi="ＭＳ 明朝" w:hint="eastAsia"/>
        </w:rPr>
        <w:lastRenderedPageBreak/>
        <w:t>となる。</w:t>
      </w:r>
    </w:p>
    <w:p w14:paraId="392B76AF" w14:textId="77777777" w:rsidR="00345CB1" w:rsidRDefault="003D4ECD" w:rsidP="00345CB1">
      <w:pPr>
        <w:snapToGrid w:val="0"/>
        <w:ind w:firstLine="220"/>
        <w:rPr>
          <w:rFonts w:ascii="ＭＳ 明朝" w:eastAsia="ＭＳ 明朝" w:hAnsi="ＭＳ 明朝"/>
        </w:rPr>
      </w:pPr>
      <w:r w:rsidRPr="005E1ED3">
        <w:rPr>
          <w:rFonts w:ascii="ＭＳ 明朝" w:eastAsia="ＭＳ 明朝" w:hAnsi="ＭＳ 明朝" w:hint="eastAsia"/>
        </w:rPr>
        <w:t>二つ目の点は、周波数変換効率が非常に高いということである。</w:t>
      </w:r>
      <w:r w:rsidR="00BB663F" w:rsidRPr="005E1ED3">
        <w:rPr>
          <w:rFonts w:ascii="ＭＳ 明朝" w:eastAsia="ＭＳ 明朝" w:hAnsi="ＭＳ 明朝" w:hint="eastAsia"/>
        </w:rPr>
        <w:t>半導体素子を用いたmixerでは周波数変換時に入力信号の半分以上のエネルギーが損失していたが、</w:t>
      </w:r>
      <w:r w:rsidR="009940D7">
        <w:rPr>
          <w:rFonts w:ascii="ＭＳ 明朝" w:eastAsia="ＭＳ 明朝" w:hAnsi="ＭＳ 明朝" w:hint="eastAsia"/>
        </w:rPr>
        <w:t>SIS Mixer</w:t>
      </w:r>
      <w:r w:rsidR="00BB663F" w:rsidRPr="005E1ED3">
        <w:rPr>
          <w:rFonts w:ascii="ＭＳ 明朝" w:eastAsia="ＭＳ 明朝" w:hAnsi="ＭＳ 明朝" w:hint="eastAsia"/>
        </w:rPr>
        <w:t>ではそういったことは起こらない。理論上では変換利得が無限大まで設定可能であることが示されている。</w:t>
      </w:r>
    </w:p>
    <w:p w14:paraId="7DF85B83" w14:textId="6FEB83C8" w:rsidR="00CF5493" w:rsidRDefault="001B7012" w:rsidP="00345CB1">
      <w:pPr>
        <w:snapToGrid w:val="0"/>
        <w:ind w:firstLine="220"/>
        <w:rPr>
          <w:rFonts w:ascii="ＭＳ 明朝" w:eastAsia="ＭＳ 明朝" w:hAnsi="ＭＳ 明朝"/>
        </w:rPr>
      </w:pPr>
      <w:r w:rsidRPr="005E1ED3">
        <w:rPr>
          <w:rFonts w:ascii="ＭＳ 明朝" w:eastAsia="ＭＳ 明朝" w:hAnsi="ＭＳ 明朝" w:hint="eastAsia"/>
        </w:rPr>
        <w:t>三つ目の点は、局部発信信号の電力が小さくて済むことである。半導体素子を用いたmixerでは局部発信信号の電力が数</w:t>
      </w:r>
      <w:proofErr w:type="spellStart"/>
      <w:r w:rsidRPr="005E1ED3">
        <w:rPr>
          <w:rFonts w:ascii="ＭＳ 明朝" w:eastAsia="ＭＳ 明朝" w:hAnsi="ＭＳ 明朝" w:hint="eastAsia"/>
        </w:rPr>
        <w:t>mW</w:t>
      </w:r>
      <w:proofErr w:type="spellEnd"/>
      <w:r w:rsidRPr="005E1ED3">
        <w:rPr>
          <w:rFonts w:ascii="ＭＳ 明朝" w:eastAsia="ＭＳ 明朝" w:hAnsi="ＭＳ 明朝" w:hint="eastAsia"/>
        </w:rPr>
        <w:t>以上必要であったが、</w:t>
      </w:r>
      <w:r w:rsidR="009940D7">
        <w:rPr>
          <w:rFonts w:ascii="ＭＳ 明朝" w:eastAsia="ＭＳ 明朝" w:hAnsi="ＭＳ 明朝" w:hint="eastAsia"/>
        </w:rPr>
        <w:t>SIS Mixer</w:t>
      </w:r>
      <w:r w:rsidRPr="005E1ED3">
        <w:rPr>
          <w:rFonts w:ascii="ＭＳ 明朝" w:eastAsia="ＭＳ 明朝" w:hAnsi="ＭＳ 明朝" w:hint="eastAsia"/>
        </w:rPr>
        <w:t>の場合は数</w:t>
      </w:r>
      <w:proofErr w:type="spellStart"/>
      <w:r w:rsidRPr="005E1ED3">
        <w:rPr>
          <w:rFonts w:ascii="ＭＳ 明朝" w:eastAsia="ＭＳ 明朝" w:hAnsi="ＭＳ 明朝" w:hint="eastAsia"/>
        </w:rPr>
        <w:t>nW</w:t>
      </w:r>
      <w:proofErr w:type="spellEnd"/>
      <w:r w:rsidRPr="005E1ED3">
        <w:rPr>
          <w:rFonts w:ascii="ＭＳ 明朝" w:eastAsia="ＭＳ 明朝" w:hAnsi="ＭＳ 明朝" w:hint="eastAsia"/>
        </w:rPr>
        <w:t>程度で済むようになった。</w:t>
      </w:r>
    </w:p>
    <w:p w14:paraId="1B96A5C8" w14:textId="29BE498D" w:rsidR="008625C9" w:rsidRPr="00193957" w:rsidRDefault="008625C9" w:rsidP="008625C9">
      <w:pPr>
        <w:pStyle w:val="2"/>
        <w:ind w:firstLine="280"/>
        <w:rPr>
          <w:rFonts w:ascii="ＭＳ 明朝" w:eastAsia="ＭＳ 明朝" w:hAnsi="ＭＳ 明朝"/>
        </w:rPr>
      </w:pPr>
      <w:bookmarkStart w:id="19" w:name="_Toc190267747"/>
      <w:r w:rsidRPr="00193957">
        <w:rPr>
          <w:rFonts w:ascii="ＭＳ 明朝" w:eastAsia="ＭＳ 明朝" w:hAnsi="ＭＳ 明朝" w:hint="eastAsia"/>
        </w:rPr>
        <w:t>3.</w:t>
      </w:r>
      <w:r>
        <w:rPr>
          <w:rFonts w:ascii="ＭＳ 明朝" w:eastAsia="ＭＳ 明朝" w:hAnsi="ＭＳ 明朝" w:hint="eastAsia"/>
        </w:rPr>
        <w:t>4</w:t>
      </w:r>
      <w:r w:rsidRPr="00193957">
        <w:rPr>
          <w:rFonts w:ascii="ＭＳ 明朝" w:eastAsia="ＭＳ 明朝" w:hAnsi="ＭＳ 明朝" w:hint="eastAsia"/>
        </w:rPr>
        <w:t xml:space="preserve">　SIS Mixer</w:t>
      </w:r>
      <w:r>
        <w:rPr>
          <w:rFonts w:ascii="ＭＳ 明朝" w:eastAsia="ＭＳ 明朝" w:hAnsi="ＭＳ 明朝" w:hint="eastAsia"/>
        </w:rPr>
        <w:t>の振る舞い</w:t>
      </w:r>
      <w:bookmarkEnd w:id="19"/>
    </w:p>
    <w:p w14:paraId="14114DDD" w14:textId="7345B30A" w:rsidR="00A45EA4" w:rsidRDefault="00A45EA4" w:rsidP="00A45EA4">
      <w:pPr>
        <w:snapToGrid w:val="0"/>
        <w:ind w:firstLineChars="0" w:firstLine="0"/>
        <w:rPr>
          <w:rFonts w:ascii="ＭＳ 明朝" w:eastAsia="ＭＳ 明朝" w:hAnsi="ＭＳ 明朝"/>
        </w:rPr>
      </w:pPr>
      <w:r>
        <w:rPr>
          <w:rFonts w:ascii="ＭＳ 明朝" w:eastAsia="ＭＳ 明朝" w:hAnsi="ＭＳ 明朝" w:hint="eastAsia"/>
        </w:rPr>
        <w:t xml:space="preserve">　まず常温におけるSIS接合の振る舞いについて説明する。</w:t>
      </w:r>
      <w:r w:rsidR="00FF6A83">
        <w:rPr>
          <w:rFonts w:ascii="ＭＳ 明朝" w:eastAsia="ＭＳ 明朝" w:hAnsi="ＭＳ 明朝" w:hint="eastAsia"/>
        </w:rPr>
        <w:t>図</w:t>
      </w:r>
      <w:r w:rsidR="00C11EEC">
        <w:rPr>
          <w:rFonts w:ascii="ＭＳ 明朝" w:eastAsia="ＭＳ 明朝" w:hAnsi="ＭＳ 明朝" w:hint="eastAsia"/>
        </w:rPr>
        <w:t>8</w:t>
      </w:r>
      <w:r w:rsidR="00FF6A83">
        <w:rPr>
          <w:rFonts w:ascii="ＭＳ 明朝" w:eastAsia="ＭＳ 明朝" w:hAnsi="ＭＳ 明朝" w:hint="eastAsia"/>
        </w:rPr>
        <w:t>の</w:t>
      </w:r>
      <w:r w:rsidR="003B067A">
        <w:rPr>
          <w:rFonts w:ascii="ＭＳ 明朝" w:eastAsia="ＭＳ 明朝" w:hAnsi="ＭＳ 明朝" w:hint="eastAsia"/>
        </w:rPr>
        <w:t>橙色</w:t>
      </w:r>
      <w:r w:rsidR="00A77562">
        <w:rPr>
          <w:rFonts w:ascii="ＭＳ 明朝" w:eastAsia="ＭＳ 明朝" w:hAnsi="ＭＳ 明朝" w:hint="eastAsia"/>
        </w:rPr>
        <w:t>部分は電子が多数存在する</w:t>
      </w:r>
      <w:r w:rsidR="001E737D">
        <w:rPr>
          <w:rFonts w:ascii="ＭＳ 明朝" w:eastAsia="ＭＳ 明朝" w:hAnsi="ＭＳ 明朝" w:hint="eastAsia"/>
        </w:rPr>
        <w:t>エネルギー準位</w:t>
      </w:r>
      <w:r w:rsidR="000B028C">
        <w:rPr>
          <w:rFonts w:ascii="ＭＳ 明朝" w:eastAsia="ＭＳ 明朝" w:hAnsi="ＭＳ 明朝" w:hint="eastAsia"/>
        </w:rPr>
        <w:t>であり、電子にとっての空席の数は極めて少ない。</w:t>
      </w:r>
      <w:r w:rsidR="00074460">
        <w:rPr>
          <w:rFonts w:ascii="ＭＳ 明朝" w:eastAsia="ＭＳ 明朝" w:hAnsi="ＭＳ 明朝" w:hint="eastAsia"/>
        </w:rPr>
        <w:t>このようなエネルギー準位を充満帯と呼ぶ。</w:t>
      </w:r>
      <w:r w:rsidR="00B438C5">
        <w:rPr>
          <w:rFonts w:ascii="ＭＳ 明朝" w:eastAsia="ＭＳ 明朝" w:hAnsi="ＭＳ 明朝" w:hint="eastAsia"/>
        </w:rPr>
        <w:t>その上の</w:t>
      </w:r>
      <w:r w:rsidR="00593484">
        <w:rPr>
          <w:rFonts w:ascii="ＭＳ 明朝" w:eastAsia="ＭＳ 明朝" w:hAnsi="ＭＳ 明朝" w:hint="eastAsia"/>
        </w:rPr>
        <w:t>水</w:t>
      </w:r>
      <w:r w:rsidR="00B438C5">
        <w:rPr>
          <w:rFonts w:ascii="ＭＳ 明朝" w:eastAsia="ＭＳ 明朝" w:hAnsi="ＭＳ 明朝" w:hint="eastAsia"/>
        </w:rPr>
        <w:t>色の領域は</w:t>
      </w:r>
      <w:r w:rsidR="00991C77">
        <w:rPr>
          <w:rFonts w:ascii="ＭＳ 明朝" w:eastAsia="ＭＳ 明朝" w:hAnsi="ＭＳ 明朝" w:hint="eastAsia"/>
        </w:rPr>
        <w:t>電子にとって多くの空席が存在し、</w:t>
      </w:r>
      <w:r w:rsidR="00290FCF">
        <w:rPr>
          <w:rFonts w:ascii="ＭＳ 明朝" w:eastAsia="ＭＳ 明朝" w:hAnsi="ＭＳ 明朝" w:hint="eastAsia"/>
        </w:rPr>
        <w:t>電子はその空席を移動することができる。このようなエネルギー準位を</w:t>
      </w:r>
      <w:r w:rsidR="009149DC">
        <w:rPr>
          <w:rFonts w:ascii="ＭＳ 明朝" w:eastAsia="ＭＳ 明朝" w:hAnsi="ＭＳ 明朝" w:hint="eastAsia"/>
        </w:rPr>
        <w:t>伝導帯と呼ぶ。</w:t>
      </w:r>
      <w:r w:rsidR="00DA7116">
        <w:rPr>
          <w:rFonts w:ascii="ＭＳ 明朝" w:eastAsia="ＭＳ 明朝" w:hAnsi="ＭＳ 明朝" w:hint="eastAsia"/>
        </w:rPr>
        <w:t>今、</w:t>
      </w:r>
      <w:r w:rsidR="008D3D03">
        <w:rPr>
          <w:rFonts w:ascii="ＭＳ 明朝" w:eastAsia="ＭＳ 明朝" w:hAnsi="ＭＳ 明朝" w:hint="eastAsia"/>
        </w:rPr>
        <w:t>超伝導体に電圧を加えると</w:t>
      </w:r>
      <w:r w:rsidR="003333AB">
        <w:rPr>
          <w:rFonts w:ascii="ＭＳ 明朝" w:eastAsia="ＭＳ 明朝" w:hAnsi="ＭＳ 明朝" w:hint="eastAsia"/>
        </w:rPr>
        <w:t>エネルギー的に下がるのでトンネル効果が発生し</w:t>
      </w:r>
      <w:r w:rsidR="006C3905">
        <w:rPr>
          <w:rFonts w:ascii="ＭＳ 明朝" w:eastAsia="ＭＳ 明朝" w:hAnsi="ＭＳ 明朝" w:hint="eastAsia"/>
        </w:rPr>
        <w:t>電子が移動し、電流が発生する。</w:t>
      </w:r>
      <w:r w:rsidR="00C229E3">
        <w:rPr>
          <w:rFonts w:ascii="ＭＳ 明朝" w:eastAsia="ＭＳ 明朝" w:hAnsi="ＭＳ 明朝" w:hint="eastAsia"/>
        </w:rPr>
        <w:t>常温状態では</w:t>
      </w:r>
      <w:r w:rsidR="00BA1D19">
        <w:rPr>
          <w:rFonts w:ascii="ＭＳ 明朝" w:eastAsia="ＭＳ 明朝" w:hAnsi="ＭＳ 明朝" w:hint="eastAsia"/>
        </w:rPr>
        <w:t>与える電圧に比例して電流が流れるので電流電圧特性（IV特性）は</w:t>
      </w:r>
      <w:r w:rsidR="00193F43">
        <w:rPr>
          <w:rFonts w:ascii="ＭＳ 明朝" w:eastAsia="ＭＳ 明朝" w:hAnsi="ＭＳ 明朝" w:hint="eastAsia"/>
        </w:rPr>
        <w:t>線形</w:t>
      </w:r>
      <w:r w:rsidR="00BA1D19">
        <w:rPr>
          <w:rFonts w:ascii="ＭＳ 明朝" w:eastAsia="ＭＳ 明朝" w:hAnsi="ＭＳ 明朝" w:hint="eastAsia"/>
        </w:rPr>
        <w:t>性を示す。</w:t>
      </w:r>
    </w:p>
    <w:p w14:paraId="406369C9" w14:textId="552DB1C5" w:rsidR="00AB5A07" w:rsidRDefault="00AB5A07" w:rsidP="00A45EA4">
      <w:pPr>
        <w:snapToGrid w:val="0"/>
        <w:ind w:firstLineChars="0" w:firstLine="0"/>
        <w:rPr>
          <w:rFonts w:ascii="ＭＳ 明朝" w:eastAsia="ＭＳ 明朝" w:hAnsi="ＭＳ 明朝"/>
        </w:rPr>
      </w:pPr>
    </w:p>
    <w:p w14:paraId="133BCF0D" w14:textId="714968F3" w:rsidR="00A45EA4" w:rsidRDefault="00096E78" w:rsidP="00096E78">
      <w:pPr>
        <w:snapToGrid w:val="0"/>
        <w:ind w:firstLineChars="0" w:firstLine="0"/>
        <w:rPr>
          <w:rFonts w:ascii="ＭＳ 明朝" w:eastAsia="ＭＳ 明朝" w:hAnsi="ＭＳ 明朝"/>
        </w:rPr>
      </w:pPr>
      <w:r>
        <w:rPr>
          <w:rFonts w:ascii="ＭＳ 明朝" w:eastAsia="ＭＳ 明朝" w:hAnsi="ＭＳ 明朝"/>
          <w:noProof/>
        </w:rPr>
        <w:drawing>
          <wp:anchor distT="0" distB="0" distL="114300" distR="114300" simplePos="0" relativeHeight="251670529" behindDoc="0" locked="0" layoutInCell="1" allowOverlap="1" wp14:anchorId="045EC2CC" wp14:editId="0FF526CE">
            <wp:simplePos x="0" y="0"/>
            <wp:positionH relativeFrom="margin">
              <wp:posOffset>251011</wp:posOffset>
            </wp:positionH>
            <wp:positionV relativeFrom="paragraph">
              <wp:posOffset>6985</wp:posOffset>
            </wp:positionV>
            <wp:extent cx="4891206" cy="1527167"/>
            <wp:effectExtent l="0" t="0" r="5080" b="0"/>
            <wp:wrapNone/>
            <wp:docPr id="8017501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0107" name="図 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4891206" cy="1527167"/>
                    </a:xfrm>
                    <a:prstGeom prst="rect">
                      <a:avLst/>
                    </a:prstGeom>
                  </pic:spPr>
                </pic:pic>
              </a:graphicData>
            </a:graphic>
            <wp14:sizeRelH relativeFrom="margin">
              <wp14:pctWidth>0</wp14:pctWidth>
            </wp14:sizeRelH>
          </wp:anchor>
        </w:drawing>
      </w:r>
    </w:p>
    <w:p w14:paraId="508277CD" w14:textId="0C44FE0A" w:rsidR="00A45EA4" w:rsidRDefault="00A45EA4" w:rsidP="00A45EA4">
      <w:pPr>
        <w:snapToGrid w:val="0"/>
        <w:ind w:firstLineChars="0" w:firstLine="0"/>
        <w:rPr>
          <w:rFonts w:ascii="ＭＳ 明朝" w:eastAsia="ＭＳ 明朝" w:hAnsi="ＭＳ 明朝"/>
        </w:rPr>
      </w:pPr>
    </w:p>
    <w:p w14:paraId="422B5003" w14:textId="467D0499" w:rsidR="00A45EA4" w:rsidRDefault="00A45EA4" w:rsidP="00A45EA4">
      <w:pPr>
        <w:snapToGrid w:val="0"/>
        <w:ind w:firstLineChars="0" w:firstLine="0"/>
        <w:rPr>
          <w:rFonts w:ascii="ＭＳ 明朝" w:eastAsia="ＭＳ 明朝" w:hAnsi="ＭＳ 明朝"/>
        </w:rPr>
      </w:pPr>
    </w:p>
    <w:p w14:paraId="0595B131" w14:textId="1ED5B59E" w:rsidR="00A45EA4" w:rsidRDefault="00A45EA4" w:rsidP="00A45EA4">
      <w:pPr>
        <w:snapToGrid w:val="0"/>
        <w:ind w:firstLineChars="0" w:firstLine="0"/>
        <w:rPr>
          <w:rFonts w:ascii="ＭＳ 明朝" w:eastAsia="ＭＳ 明朝" w:hAnsi="ＭＳ 明朝"/>
        </w:rPr>
      </w:pPr>
    </w:p>
    <w:p w14:paraId="5D620E0E" w14:textId="1568D1E8" w:rsidR="00A45EA4" w:rsidRDefault="00A45EA4" w:rsidP="00A45EA4">
      <w:pPr>
        <w:snapToGrid w:val="0"/>
        <w:ind w:firstLineChars="0" w:firstLine="0"/>
        <w:rPr>
          <w:rFonts w:ascii="ＭＳ 明朝" w:eastAsia="ＭＳ 明朝" w:hAnsi="ＭＳ 明朝"/>
        </w:rPr>
      </w:pPr>
    </w:p>
    <w:p w14:paraId="503379E4" w14:textId="77777777" w:rsidR="00A45EA4" w:rsidRDefault="00A45EA4" w:rsidP="00A45EA4">
      <w:pPr>
        <w:snapToGrid w:val="0"/>
        <w:ind w:firstLineChars="0" w:firstLine="0"/>
        <w:rPr>
          <w:rFonts w:ascii="ＭＳ 明朝" w:eastAsia="ＭＳ 明朝" w:hAnsi="ＭＳ 明朝"/>
        </w:rPr>
      </w:pPr>
    </w:p>
    <w:p w14:paraId="3438F650" w14:textId="77777777" w:rsidR="00A45EA4" w:rsidRDefault="00A45EA4" w:rsidP="00A45EA4">
      <w:pPr>
        <w:snapToGrid w:val="0"/>
        <w:ind w:firstLineChars="0" w:firstLine="0"/>
        <w:rPr>
          <w:rFonts w:ascii="ＭＳ 明朝" w:eastAsia="ＭＳ 明朝" w:hAnsi="ＭＳ 明朝"/>
        </w:rPr>
      </w:pPr>
    </w:p>
    <w:p w14:paraId="3A9E1B9C" w14:textId="4BBD0C54" w:rsidR="00A45EA4" w:rsidRDefault="00A45EA4" w:rsidP="00A45EA4">
      <w:pPr>
        <w:snapToGrid w:val="0"/>
        <w:ind w:firstLineChars="0" w:firstLine="0"/>
        <w:rPr>
          <w:rFonts w:ascii="ＭＳ 明朝" w:eastAsia="ＭＳ 明朝" w:hAnsi="ＭＳ 明朝"/>
        </w:rPr>
      </w:pPr>
    </w:p>
    <w:p w14:paraId="3AF24F8A" w14:textId="2E8ECFF4" w:rsidR="00A45EA4" w:rsidRDefault="001F1C20" w:rsidP="00A45EA4">
      <w:pPr>
        <w:snapToGrid w:val="0"/>
        <w:ind w:firstLineChars="0" w:firstLine="0"/>
        <w:rPr>
          <w:rFonts w:ascii="ＭＳ 明朝" w:eastAsia="ＭＳ 明朝" w:hAnsi="ＭＳ 明朝"/>
        </w:rPr>
      </w:pPr>
      <w:r>
        <w:rPr>
          <w:rFonts w:ascii="ＭＳ 明朝" w:eastAsia="ＭＳ 明朝" w:hAnsi="ＭＳ 明朝"/>
          <w:noProof/>
          <w14:ligatures w14:val="standardContextual"/>
        </w:rPr>
        <mc:AlternateContent>
          <mc:Choice Requires="wps">
            <w:drawing>
              <wp:anchor distT="0" distB="0" distL="114300" distR="114300" simplePos="0" relativeHeight="251673601" behindDoc="0" locked="0" layoutInCell="1" allowOverlap="1" wp14:anchorId="104251D5" wp14:editId="6F4616CD">
                <wp:simplePos x="0" y="0"/>
                <wp:positionH relativeFrom="column">
                  <wp:posOffset>3850005</wp:posOffset>
                </wp:positionH>
                <wp:positionV relativeFrom="paragraph">
                  <wp:posOffset>5715</wp:posOffset>
                </wp:positionV>
                <wp:extent cx="731520" cy="335280"/>
                <wp:effectExtent l="0" t="0" r="0" b="7620"/>
                <wp:wrapNone/>
                <wp:docPr id="1839589594" name="テキスト ボックス 7"/>
                <wp:cNvGraphicFramePr/>
                <a:graphic xmlns:a="http://schemas.openxmlformats.org/drawingml/2006/main">
                  <a:graphicData uri="http://schemas.microsoft.com/office/word/2010/wordprocessingShape">
                    <wps:wsp>
                      <wps:cNvSpPr txBox="1"/>
                      <wps:spPr>
                        <a:xfrm>
                          <a:off x="0" y="0"/>
                          <a:ext cx="731520" cy="335280"/>
                        </a:xfrm>
                        <a:prstGeom prst="rect">
                          <a:avLst/>
                        </a:prstGeom>
                        <a:noFill/>
                        <a:ln w="6350">
                          <a:noFill/>
                        </a:ln>
                      </wps:spPr>
                      <wps:txbx>
                        <w:txbxContent>
                          <w:p w14:paraId="2B988C3C" w14:textId="67F08E1A" w:rsidR="001F1C20" w:rsidRPr="001F1C20" w:rsidRDefault="001F1C20" w:rsidP="001F1C20">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b</w:t>
                            </w:r>
                            <w:r w:rsidRPr="001F1C20">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251D5" id="テキスト ボックス 7" o:spid="_x0000_s1027" type="#_x0000_t202" style="position:absolute;left:0;text-align:left;margin-left:303.15pt;margin-top:.45pt;width:57.6pt;height:26.4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tjGA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" filled="f" stroked="f" strokeweight=".5pt">
                <v:textbox>
                  <w:txbxContent>
                    <w:p w14:paraId="2B988C3C" w14:textId="67F08E1A" w:rsidR="001F1C20" w:rsidRPr="001F1C20" w:rsidRDefault="001F1C20" w:rsidP="001F1C20">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b</w:t>
                      </w:r>
                      <w:r w:rsidRPr="001F1C20">
                        <w:rPr>
                          <w:rFonts w:ascii="ＭＳ 明朝" w:eastAsia="ＭＳ 明朝" w:hAnsi="ＭＳ 明朝" w:hint="eastAsia"/>
                        </w:rPr>
                        <w:t>)</w:t>
                      </w:r>
                    </w:p>
                  </w:txbxContent>
                </v:textbox>
              </v:shape>
            </w:pict>
          </mc:Fallback>
        </mc:AlternateContent>
      </w:r>
      <w:r>
        <w:rPr>
          <w:rFonts w:ascii="ＭＳ 明朝" w:eastAsia="ＭＳ 明朝" w:hAnsi="ＭＳ 明朝"/>
          <w:noProof/>
          <w14:ligatures w14:val="standardContextual"/>
        </w:rPr>
        <mc:AlternateContent>
          <mc:Choice Requires="wps">
            <w:drawing>
              <wp:anchor distT="0" distB="0" distL="114300" distR="114300" simplePos="0" relativeHeight="251671553" behindDoc="0" locked="0" layoutInCell="1" allowOverlap="1" wp14:anchorId="23355C06" wp14:editId="56D0570D">
                <wp:simplePos x="0" y="0"/>
                <wp:positionH relativeFrom="column">
                  <wp:posOffset>1327785</wp:posOffset>
                </wp:positionH>
                <wp:positionV relativeFrom="paragraph">
                  <wp:posOffset>5715</wp:posOffset>
                </wp:positionV>
                <wp:extent cx="731520" cy="335280"/>
                <wp:effectExtent l="0" t="0" r="0" b="7620"/>
                <wp:wrapNone/>
                <wp:docPr id="941823131" name="テキスト ボックス 7"/>
                <wp:cNvGraphicFramePr/>
                <a:graphic xmlns:a="http://schemas.openxmlformats.org/drawingml/2006/main">
                  <a:graphicData uri="http://schemas.microsoft.com/office/word/2010/wordprocessingShape">
                    <wps:wsp>
                      <wps:cNvSpPr txBox="1"/>
                      <wps:spPr>
                        <a:xfrm>
                          <a:off x="0" y="0"/>
                          <a:ext cx="731520" cy="335280"/>
                        </a:xfrm>
                        <a:prstGeom prst="rect">
                          <a:avLst/>
                        </a:prstGeom>
                        <a:noFill/>
                        <a:ln w="6350">
                          <a:noFill/>
                        </a:ln>
                      </wps:spPr>
                      <wps:txbx>
                        <w:txbxContent>
                          <w:p w14:paraId="2601BD23" w14:textId="4B98991F" w:rsidR="001F1C20" w:rsidRPr="001F1C20" w:rsidRDefault="001F1C20">
                            <w:pPr>
                              <w:ind w:firstLine="220"/>
                              <w:rPr>
                                <w:rFonts w:ascii="ＭＳ 明朝" w:eastAsia="ＭＳ 明朝" w:hAnsi="ＭＳ 明朝"/>
                              </w:rPr>
                            </w:pPr>
                            <w:r w:rsidRPr="001F1C20">
                              <w:rPr>
                                <w:rFonts w:ascii="ＭＳ 明朝" w:eastAsia="ＭＳ 明朝" w:hAnsi="ＭＳ 明朝"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5C06" id="_x0000_s1028" type="#_x0000_t202" style="position:absolute;left:0;text-align:left;margin-left:104.55pt;margin-top:.45pt;width:57.6pt;height:26.4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rHGg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" filled="f" stroked="f" strokeweight=".5pt">
                <v:textbox>
                  <w:txbxContent>
                    <w:p w14:paraId="2601BD23" w14:textId="4B98991F" w:rsidR="001F1C20" w:rsidRPr="001F1C20" w:rsidRDefault="001F1C20">
                      <w:pPr>
                        <w:ind w:firstLine="220"/>
                        <w:rPr>
                          <w:rFonts w:ascii="ＭＳ 明朝" w:eastAsia="ＭＳ 明朝" w:hAnsi="ＭＳ 明朝"/>
                        </w:rPr>
                      </w:pPr>
                      <w:r w:rsidRPr="001F1C20">
                        <w:rPr>
                          <w:rFonts w:ascii="ＭＳ 明朝" w:eastAsia="ＭＳ 明朝" w:hAnsi="ＭＳ 明朝" w:hint="eastAsia"/>
                        </w:rPr>
                        <w:t>(a)</w:t>
                      </w:r>
                    </w:p>
                  </w:txbxContent>
                </v:textbox>
              </v:shape>
            </w:pict>
          </mc:Fallback>
        </mc:AlternateContent>
      </w:r>
    </w:p>
    <w:p w14:paraId="0FDA5EAA" w14:textId="691B0FC8" w:rsidR="00A45EA4" w:rsidRDefault="00A45EA4" w:rsidP="00A45EA4">
      <w:pPr>
        <w:snapToGrid w:val="0"/>
        <w:ind w:firstLineChars="0" w:firstLine="0"/>
        <w:rPr>
          <w:rFonts w:ascii="ＭＳ 明朝" w:eastAsia="ＭＳ 明朝" w:hAnsi="ＭＳ 明朝"/>
        </w:rPr>
      </w:pPr>
    </w:p>
    <w:p w14:paraId="76ACE53D" w14:textId="6EEC1DF2" w:rsidR="002B63B3" w:rsidRDefault="00096E0F" w:rsidP="001F1C20">
      <w:pPr>
        <w:snapToGrid w:val="0"/>
        <w:ind w:firstLineChars="0" w:firstLine="0"/>
        <w:jc w:val="center"/>
        <w:rPr>
          <w:rFonts w:ascii="ＭＳ 明朝" w:eastAsia="ＭＳ 明朝" w:hAnsi="ＭＳ 明朝"/>
        </w:rPr>
      </w:pPr>
      <w:r>
        <w:rPr>
          <w:rFonts w:ascii="ＭＳ 明朝" w:eastAsia="ＭＳ 明朝" w:hAnsi="ＭＳ 明朝" w:hint="eastAsia"/>
        </w:rPr>
        <w:t>図</w:t>
      </w:r>
      <w:r w:rsidR="00C11EEC">
        <w:rPr>
          <w:rFonts w:ascii="ＭＳ 明朝" w:eastAsia="ＭＳ 明朝" w:hAnsi="ＭＳ 明朝" w:hint="eastAsia"/>
        </w:rPr>
        <w:t>8</w:t>
      </w:r>
      <w:r>
        <w:rPr>
          <w:rFonts w:ascii="ＭＳ 明朝" w:eastAsia="ＭＳ 明朝" w:hAnsi="ＭＳ 明朝" w:hint="eastAsia"/>
        </w:rPr>
        <w:t xml:space="preserve">　</w:t>
      </w:r>
      <w:r w:rsidR="001F1C20">
        <w:rPr>
          <w:rFonts w:ascii="ＭＳ 明朝" w:eastAsia="ＭＳ 明朝" w:hAnsi="ＭＳ 明朝" w:hint="eastAsia"/>
        </w:rPr>
        <w:t>常温でのSIS(a)電圧なし(b)電圧あり</w:t>
      </w:r>
    </w:p>
    <w:p w14:paraId="6077A00D" w14:textId="7705680C" w:rsidR="002B63B3" w:rsidRDefault="002B63B3" w:rsidP="00A45EA4">
      <w:pPr>
        <w:snapToGrid w:val="0"/>
        <w:ind w:firstLineChars="0" w:firstLine="0"/>
        <w:rPr>
          <w:rFonts w:ascii="ＭＳ 明朝" w:eastAsia="ＭＳ 明朝" w:hAnsi="ＭＳ 明朝"/>
        </w:rPr>
      </w:pPr>
    </w:p>
    <w:p w14:paraId="54108B89" w14:textId="2D00CFAA" w:rsidR="00DA4872" w:rsidRDefault="00827D49" w:rsidP="00A45EA4">
      <w:pPr>
        <w:snapToGrid w:val="0"/>
        <w:ind w:firstLineChars="0" w:firstLine="0"/>
        <w:rPr>
          <w:rFonts w:ascii="ＭＳ 明朝" w:eastAsia="ＭＳ 明朝" w:hAnsi="ＭＳ 明朝"/>
        </w:rPr>
      </w:pPr>
      <w:r>
        <w:rPr>
          <w:rFonts w:ascii="ＭＳ 明朝" w:eastAsia="ＭＳ 明朝" w:hAnsi="ＭＳ 明朝" w:hint="eastAsia"/>
        </w:rPr>
        <w:t xml:space="preserve">　次に</w:t>
      </w:r>
      <w:r w:rsidR="005F328E">
        <w:rPr>
          <w:rFonts w:ascii="ＭＳ 明朝" w:eastAsia="ＭＳ 明朝" w:hAnsi="ＭＳ 明朝" w:hint="eastAsia"/>
        </w:rPr>
        <w:t>極低温（～4[K]）におけるSIS接合の振る舞いについて説明する。</w:t>
      </w:r>
      <w:r w:rsidR="00A4668B">
        <w:rPr>
          <w:rFonts w:ascii="ＭＳ 明朝" w:eastAsia="ＭＳ 明朝" w:hAnsi="ＭＳ 明朝" w:hint="eastAsia"/>
        </w:rPr>
        <w:t>このとき、</w:t>
      </w:r>
      <w:r w:rsidR="00667651">
        <w:rPr>
          <w:rFonts w:ascii="ＭＳ 明朝" w:eastAsia="ＭＳ 明朝" w:hAnsi="ＭＳ 明朝" w:hint="eastAsia"/>
        </w:rPr>
        <w:t>図</w:t>
      </w:r>
      <w:r w:rsidR="00C048DC">
        <w:rPr>
          <w:rFonts w:ascii="ＭＳ 明朝" w:eastAsia="ＭＳ 明朝" w:hAnsi="ＭＳ 明朝" w:hint="eastAsia"/>
        </w:rPr>
        <w:t>9(a)</w:t>
      </w:r>
      <w:r w:rsidR="00667651">
        <w:rPr>
          <w:rFonts w:ascii="ＭＳ 明朝" w:eastAsia="ＭＳ 明朝" w:hAnsi="ＭＳ 明朝" w:hint="eastAsia"/>
        </w:rPr>
        <w:t>のように</w:t>
      </w:r>
      <w:r w:rsidR="00A4668B">
        <w:rPr>
          <w:rFonts w:ascii="ＭＳ 明朝" w:eastAsia="ＭＳ 明朝" w:hAnsi="ＭＳ 明朝" w:hint="eastAsia"/>
        </w:rPr>
        <w:t>両端の超伝導体では2</w:t>
      </w:r>
      <w:r w:rsidR="00EA317C">
        <w:rPr>
          <w:rFonts w:ascii="ＭＳ 明朝" w:eastAsia="ＭＳ 明朝" w:hAnsi="ＭＳ 明朝" w:hint="eastAsia"/>
        </w:rPr>
        <w:t>Δ</w:t>
      </w:r>
      <w:r w:rsidR="00435F93">
        <w:rPr>
          <w:rFonts w:ascii="ＭＳ 明朝" w:eastAsia="ＭＳ 明朝" w:hAnsi="ＭＳ 明朝" w:hint="eastAsia"/>
        </w:rPr>
        <w:t>の幅で電子の存在が許されないエネルギー準位である</w:t>
      </w:r>
      <w:r w:rsidR="00C30EE9">
        <w:rPr>
          <w:rFonts w:ascii="ＭＳ 明朝" w:eastAsia="ＭＳ 明朝" w:hAnsi="ＭＳ 明朝" w:hint="eastAsia"/>
        </w:rPr>
        <w:t>禁止帯（エネルギーギャップ）が生じる。</w:t>
      </w:r>
      <w:r w:rsidR="008C38DA">
        <w:rPr>
          <w:rFonts w:ascii="ＭＳ 明朝" w:eastAsia="ＭＳ 明朝" w:hAnsi="ＭＳ 明朝" w:hint="eastAsia"/>
        </w:rPr>
        <w:t>そして、禁止帯より下のエネルギー準位では</w:t>
      </w:r>
      <w:r w:rsidR="007322E2">
        <w:rPr>
          <w:rFonts w:ascii="ＭＳ 明朝" w:eastAsia="ＭＳ 明朝" w:hAnsi="ＭＳ 明朝" w:hint="eastAsia"/>
        </w:rPr>
        <w:t>充満帯が、上のエネルギー準位では伝導帯が存在する</w:t>
      </w:r>
      <w:r w:rsidR="00667651">
        <w:rPr>
          <w:rFonts w:ascii="ＭＳ 明朝" w:eastAsia="ＭＳ 明朝" w:hAnsi="ＭＳ 明朝" w:hint="eastAsia"/>
        </w:rPr>
        <w:t>。</w:t>
      </w:r>
      <w:r w:rsidR="00AF38EF">
        <w:rPr>
          <w:rFonts w:ascii="ＭＳ 明朝" w:eastAsia="ＭＳ 明朝" w:hAnsi="ＭＳ 明朝" w:hint="eastAsia"/>
        </w:rPr>
        <w:t>超伝導体間の電子移動には</w:t>
      </w:r>
      <w:r w:rsidR="00D15B81">
        <w:rPr>
          <w:rFonts w:ascii="ＭＳ 明朝" w:eastAsia="ＭＳ 明朝" w:hAnsi="ＭＳ 明朝" w:hint="eastAsia"/>
        </w:rPr>
        <w:t>、エネルギー保存則に従うトンネル効果のみが許され、それ以外は起こらないので次の</w:t>
      </w:r>
      <w:r w:rsidR="008966E1">
        <w:rPr>
          <w:rFonts w:ascii="ＭＳ 明朝" w:eastAsia="ＭＳ 明朝" w:hAnsi="ＭＳ 明朝" w:hint="eastAsia"/>
        </w:rPr>
        <w:t>（b</w:t>
      </w:r>
      <w:r w:rsidR="008966E1">
        <w:rPr>
          <w:rFonts w:ascii="ＭＳ 明朝" w:eastAsia="ＭＳ 明朝" w:hAnsi="ＭＳ 明朝"/>
        </w:rPr>
        <w:t>）</w:t>
      </w:r>
      <w:r w:rsidR="008966E1">
        <w:rPr>
          <w:rFonts w:ascii="ＭＳ 明朝" w:eastAsia="ＭＳ 明朝" w:hAnsi="ＭＳ 明朝" w:hint="eastAsia"/>
        </w:rPr>
        <w:t>～(d)の3通りの場合について考える</w:t>
      </w:r>
      <w:r w:rsidR="00DA4872">
        <w:rPr>
          <w:rFonts w:ascii="ＭＳ 明朝" w:eastAsia="ＭＳ 明朝" w:hAnsi="ＭＳ 明朝" w:hint="eastAsia"/>
        </w:rPr>
        <w:t>。</w:t>
      </w:r>
      <w:r w:rsidR="003133D2">
        <w:rPr>
          <w:rFonts w:ascii="ＭＳ 明朝" w:eastAsia="ＭＳ 明朝" w:hAnsi="ＭＳ 明朝" w:hint="eastAsia"/>
        </w:rPr>
        <w:t>ここで、V:超伝導体に加える電圧、h：プランク定数</w:t>
      </w:r>
      <w:r w:rsidR="00643F96">
        <w:rPr>
          <w:rFonts w:ascii="ＭＳ 明朝" w:eastAsia="ＭＳ 明朝" w:hAnsi="ＭＳ 明朝" w:hint="eastAsia"/>
        </w:rPr>
        <w:t>、e:電子の電荷である。</w:t>
      </w:r>
    </w:p>
    <w:p w14:paraId="5E211D29" w14:textId="77777777" w:rsidR="00643F96" w:rsidRDefault="00643F96" w:rsidP="00A45EA4">
      <w:pPr>
        <w:snapToGrid w:val="0"/>
        <w:ind w:firstLineChars="0" w:firstLine="0"/>
        <w:rPr>
          <w:rFonts w:ascii="ＭＳ 明朝" w:eastAsia="ＭＳ 明朝" w:hAnsi="ＭＳ 明朝"/>
        </w:rPr>
      </w:pPr>
    </w:p>
    <w:p w14:paraId="0B1F6E64" w14:textId="49B906FB" w:rsidR="003133D2" w:rsidRDefault="003133D2" w:rsidP="00A45EA4">
      <w:pPr>
        <w:snapToGrid w:val="0"/>
        <w:ind w:firstLineChars="0" w:firstLine="0"/>
        <w:rPr>
          <w:rFonts w:ascii="ＭＳ 明朝" w:eastAsia="ＭＳ 明朝" w:hAnsi="ＭＳ 明朝"/>
        </w:rPr>
      </w:pPr>
      <w:r>
        <w:rPr>
          <w:rFonts w:ascii="ＭＳ 明朝" w:eastAsia="ＭＳ 明朝" w:hAnsi="ＭＳ 明朝" w:hint="eastAsia"/>
        </w:rPr>
        <w:t>(</w:t>
      </w:r>
      <w:r w:rsidR="00171F21">
        <w:rPr>
          <w:rFonts w:ascii="ＭＳ 明朝" w:eastAsia="ＭＳ 明朝" w:hAnsi="ＭＳ 明朝" w:hint="eastAsia"/>
        </w:rPr>
        <w:t>b</w:t>
      </w:r>
      <w:r>
        <w:rPr>
          <w:rFonts w:ascii="ＭＳ 明朝" w:eastAsia="ＭＳ 明朝" w:hAnsi="ＭＳ 明朝" w:hint="eastAsia"/>
        </w:rPr>
        <w:t>)</w:t>
      </w:r>
      <m:oMath>
        <m:r>
          <w:rPr>
            <w:rFonts w:ascii="Cambria Math" w:eastAsia="ＭＳ 明朝" w:hAnsi="Cambria Math"/>
          </w:rPr>
          <m:t>0&lt;V&lt;2∆/e</m:t>
        </m:r>
      </m:oMath>
      <w:r w:rsidR="00643F96">
        <w:rPr>
          <w:rFonts w:ascii="ＭＳ 明朝" w:eastAsia="ＭＳ 明朝" w:hAnsi="ＭＳ 明朝" w:hint="eastAsia"/>
        </w:rPr>
        <w:t>の</w:t>
      </w:r>
      <w:r w:rsidR="00086433">
        <w:rPr>
          <w:rFonts w:ascii="ＭＳ 明朝" w:eastAsia="ＭＳ 明朝" w:hAnsi="ＭＳ 明朝" w:hint="eastAsia"/>
        </w:rPr>
        <w:t>場合</w:t>
      </w:r>
      <w:r w:rsidR="006C2232">
        <w:rPr>
          <w:rFonts w:ascii="ＭＳ 明朝" w:eastAsia="ＭＳ 明朝" w:hAnsi="ＭＳ 明朝" w:hint="eastAsia"/>
        </w:rPr>
        <w:t>（図</w:t>
      </w:r>
      <w:r w:rsidR="00C048DC">
        <w:rPr>
          <w:rFonts w:ascii="ＭＳ 明朝" w:eastAsia="ＭＳ 明朝" w:hAnsi="ＭＳ 明朝" w:hint="eastAsia"/>
        </w:rPr>
        <w:t>9(b)</w:t>
      </w:r>
      <w:r w:rsidR="006C2232">
        <w:rPr>
          <w:rFonts w:ascii="ＭＳ 明朝" w:eastAsia="ＭＳ 明朝" w:hAnsi="ＭＳ 明朝" w:hint="eastAsia"/>
        </w:rPr>
        <w:t>）</w:t>
      </w:r>
    </w:p>
    <w:p w14:paraId="2206684C" w14:textId="79155917" w:rsidR="002B63B3" w:rsidRDefault="00D826BB" w:rsidP="00A45EA4">
      <w:pPr>
        <w:snapToGrid w:val="0"/>
        <w:ind w:firstLineChars="0" w:firstLine="0"/>
        <w:rPr>
          <w:rFonts w:ascii="ＭＳ 明朝" w:eastAsia="ＭＳ 明朝" w:hAnsi="ＭＳ 明朝"/>
        </w:rPr>
      </w:pPr>
      <w:r>
        <w:rPr>
          <w:rFonts w:ascii="ＭＳ 明朝" w:eastAsia="ＭＳ 明朝" w:hAnsi="ＭＳ 明朝" w:hint="eastAsia"/>
        </w:rPr>
        <w:t xml:space="preserve">　</w:t>
      </w:r>
      <w:r w:rsidR="009A4DB9">
        <w:rPr>
          <w:rFonts w:ascii="ＭＳ 明朝" w:eastAsia="ＭＳ 明朝" w:hAnsi="ＭＳ 明朝" w:hint="eastAsia"/>
        </w:rPr>
        <w:t>左側の充満帯に存在する電子が右側に移動しようと思っても、右側は禁止帯であるため電子は存在できない。故にこのような移動は許されず</w:t>
      </w:r>
      <w:r w:rsidR="0066000D">
        <w:rPr>
          <w:rFonts w:ascii="ＭＳ 明朝" w:eastAsia="ＭＳ 明朝" w:hAnsi="ＭＳ 明朝" w:hint="eastAsia"/>
        </w:rPr>
        <w:t>電流はほとんど生じない</w:t>
      </w:r>
      <w:r w:rsidR="00561F2A">
        <w:rPr>
          <w:rFonts w:ascii="ＭＳ 明朝" w:eastAsia="ＭＳ 明朝" w:hAnsi="ＭＳ 明朝" w:hint="eastAsia"/>
        </w:rPr>
        <w:t>。</w:t>
      </w:r>
      <w:r w:rsidR="004E508A">
        <w:rPr>
          <w:rFonts w:ascii="ＭＳ 明朝" w:eastAsia="ＭＳ 明朝" w:hAnsi="ＭＳ 明朝" w:hint="eastAsia"/>
        </w:rPr>
        <w:t>IV特性上では</w:t>
      </w:r>
      <w:r w:rsidR="00342D1C">
        <w:rPr>
          <w:rFonts w:ascii="ＭＳ 明朝" w:eastAsia="ＭＳ 明朝" w:hAnsi="ＭＳ 明朝" w:hint="eastAsia"/>
        </w:rPr>
        <w:t>非常に高抵抗の領域として示される。</w:t>
      </w:r>
      <w:r w:rsidR="00815696">
        <w:rPr>
          <w:rFonts w:ascii="ＭＳ 明朝" w:eastAsia="ＭＳ 明朝" w:hAnsi="ＭＳ 明朝" w:hint="eastAsia"/>
        </w:rPr>
        <w:t>なお、電流がほとんど生じないとしたのは、</w:t>
      </w:r>
      <w:r w:rsidR="006D59EA">
        <w:rPr>
          <w:rFonts w:ascii="ＭＳ 明朝" w:eastAsia="ＭＳ 明朝" w:hAnsi="ＭＳ 明朝" w:hint="eastAsia"/>
        </w:rPr>
        <w:t>熱エネルギーによって電子がわずかな確率で</w:t>
      </w:r>
      <w:r w:rsidR="00A65C17">
        <w:rPr>
          <w:rFonts w:ascii="ＭＳ 明朝" w:eastAsia="ＭＳ 明朝" w:hAnsi="ＭＳ 明朝" w:hint="eastAsia"/>
        </w:rPr>
        <w:t>遷移</w:t>
      </w:r>
      <w:r w:rsidR="006D59EA">
        <w:rPr>
          <w:rFonts w:ascii="ＭＳ 明朝" w:eastAsia="ＭＳ 明朝" w:hAnsi="ＭＳ 明朝" w:hint="eastAsia"/>
        </w:rPr>
        <w:t>し、電流が生じる場合があるからである。</w:t>
      </w:r>
    </w:p>
    <w:p w14:paraId="3170AE05" w14:textId="77777777" w:rsidR="002C36C6" w:rsidRDefault="002C36C6" w:rsidP="00A45EA4">
      <w:pPr>
        <w:snapToGrid w:val="0"/>
        <w:ind w:firstLineChars="0" w:firstLine="0"/>
        <w:rPr>
          <w:rFonts w:ascii="ＭＳ 明朝" w:eastAsia="ＭＳ 明朝" w:hAnsi="ＭＳ 明朝"/>
        </w:rPr>
      </w:pPr>
    </w:p>
    <w:p w14:paraId="44E9BDAA" w14:textId="34F4A12A" w:rsidR="002C36C6" w:rsidRDefault="001600CE" w:rsidP="00A45EA4">
      <w:pPr>
        <w:snapToGrid w:val="0"/>
        <w:ind w:firstLineChars="0" w:firstLine="0"/>
        <w:rPr>
          <w:rFonts w:ascii="ＭＳ 明朝" w:eastAsia="ＭＳ 明朝" w:hAnsi="ＭＳ 明朝"/>
        </w:rPr>
      </w:pPr>
      <w:r>
        <w:rPr>
          <w:rFonts w:ascii="ＭＳ 明朝" w:eastAsia="ＭＳ 明朝" w:hAnsi="ＭＳ 明朝" w:hint="eastAsia"/>
        </w:rPr>
        <w:t>(c)</w:t>
      </w:r>
      <m:oMath>
        <m:r>
          <w:rPr>
            <w:rFonts w:ascii="Cambria Math" w:eastAsia="ＭＳ 明朝" w:hAnsi="Cambria Math"/>
          </w:rPr>
          <m:t>0&lt;V&lt;2∆/e</m:t>
        </m:r>
      </m:oMath>
      <w:r>
        <w:rPr>
          <w:rFonts w:ascii="ＭＳ 明朝" w:eastAsia="ＭＳ 明朝" w:hAnsi="ＭＳ 明朝" w:hint="eastAsia"/>
        </w:rPr>
        <w:t>かつ</w:t>
      </w:r>
      <w:r w:rsidR="00B66229">
        <w:rPr>
          <w:rFonts w:ascii="ＭＳ 明朝" w:eastAsia="ＭＳ 明朝" w:hAnsi="ＭＳ 明朝" w:hint="eastAsia"/>
        </w:rPr>
        <w:t>外部からの電磁波照射がある場合</w:t>
      </w:r>
      <w:r>
        <w:rPr>
          <w:rFonts w:ascii="ＭＳ 明朝" w:eastAsia="ＭＳ 明朝" w:hAnsi="ＭＳ 明朝" w:hint="eastAsia"/>
        </w:rPr>
        <w:t>（図</w:t>
      </w:r>
      <w:r w:rsidR="00324347">
        <w:rPr>
          <w:rFonts w:ascii="ＭＳ 明朝" w:eastAsia="ＭＳ 明朝" w:hAnsi="ＭＳ 明朝" w:hint="eastAsia"/>
        </w:rPr>
        <w:t>9(c)</w:t>
      </w:r>
      <w:r>
        <w:rPr>
          <w:rFonts w:ascii="ＭＳ 明朝" w:eastAsia="ＭＳ 明朝" w:hAnsi="ＭＳ 明朝" w:hint="eastAsia"/>
        </w:rPr>
        <w:t>）</w:t>
      </w:r>
    </w:p>
    <w:p w14:paraId="66973BD9" w14:textId="4191FB1E" w:rsidR="0076473C" w:rsidRDefault="00B66229" w:rsidP="00A45EA4">
      <w:pPr>
        <w:snapToGrid w:val="0"/>
        <w:ind w:firstLineChars="0" w:firstLine="0"/>
        <w:rPr>
          <w:rFonts w:ascii="ＭＳ 明朝" w:eastAsia="ＭＳ 明朝" w:hAnsi="ＭＳ 明朝"/>
        </w:rPr>
      </w:pPr>
      <w:r>
        <w:rPr>
          <w:rFonts w:ascii="ＭＳ 明朝" w:eastAsia="ＭＳ 明朝" w:hAnsi="ＭＳ 明朝" w:hint="eastAsia"/>
        </w:rPr>
        <w:t xml:space="preserve">　</w:t>
      </w:r>
      <w:r w:rsidR="00362743">
        <w:rPr>
          <w:rFonts w:ascii="ＭＳ 明朝" w:eastAsia="ＭＳ 明朝" w:hAnsi="ＭＳ 明朝" w:hint="eastAsia"/>
        </w:rPr>
        <w:t>トンネル効果による電子</w:t>
      </w:r>
      <w:r w:rsidR="00C06D49">
        <w:rPr>
          <w:rFonts w:ascii="ＭＳ 明朝" w:eastAsia="ＭＳ 明朝" w:hAnsi="ＭＳ 明朝" w:hint="eastAsia"/>
        </w:rPr>
        <w:t>1個</w:t>
      </w:r>
      <w:r w:rsidR="00362743">
        <w:rPr>
          <w:rFonts w:ascii="ＭＳ 明朝" w:eastAsia="ＭＳ 明朝" w:hAnsi="ＭＳ 明朝" w:hint="eastAsia"/>
        </w:rPr>
        <w:t>の遷移</w:t>
      </w:r>
      <w:r w:rsidR="00FC1D16">
        <w:rPr>
          <w:rFonts w:ascii="ＭＳ 明朝" w:eastAsia="ＭＳ 明朝" w:hAnsi="ＭＳ 明朝" w:hint="eastAsia"/>
        </w:rPr>
        <w:t>に</w:t>
      </w:r>
      <w:r w:rsidR="00C06D49">
        <w:rPr>
          <w:rFonts w:ascii="ＭＳ 明朝" w:eastAsia="ＭＳ 明朝" w:hAnsi="ＭＳ 明朝" w:hint="eastAsia"/>
        </w:rPr>
        <w:t>n個の光子</w:t>
      </w:r>
      <w:r w:rsidR="00FC1D16">
        <w:rPr>
          <w:rFonts w:ascii="ＭＳ 明朝" w:eastAsia="ＭＳ 明朝" w:hAnsi="ＭＳ 明朝" w:hint="eastAsia"/>
        </w:rPr>
        <w:t>が寄与すると仮定</w:t>
      </w:r>
      <w:r w:rsidR="00227E61">
        <w:rPr>
          <w:rFonts w:ascii="ＭＳ 明朝" w:eastAsia="ＭＳ 明朝" w:hAnsi="ＭＳ 明朝" w:hint="eastAsia"/>
        </w:rPr>
        <w:t>し、光子の周波数をfとする。</w:t>
      </w:r>
      <w:r w:rsidR="003E3E76">
        <w:rPr>
          <w:rFonts w:ascii="ＭＳ 明朝" w:eastAsia="ＭＳ 明朝" w:hAnsi="ＭＳ 明朝" w:hint="eastAsia"/>
        </w:rPr>
        <w:t>外部から照射された光子のエネルギー</w:t>
      </w:r>
      <w:proofErr w:type="spellStart"/>
      <w:r w:rsidR="0076473C">
        <w:rPr>
          <w:rFonts w:ascii="ＭＳ 明朝" w:eastAsia="ＭＳ 明朝" w:hAnsi="ＭＳ 明朝" w:hint="eastAsia"/>
        </w:rPr>
        <w:t>nhf</w:t>
      </w:r>
      <w:proofErr w:type="spellEnd"/>
      <w:r w:rsidR="0076473C">
        <w:rPr>
          <w:rFonts w:ascii="ＭＳ 明朝" w:eastAsia="ＭＳ 明朝" w:hAnsi="ＭＳ 明朝" w:hint="eastAsia"/>
        </w:rPr>
        <w:t>が与え</w:t>
      </w:r>
      <w:r w:rsidR="0089112F">
        <w:rPr>
          <w:rFonts w:ascii="ＭＳ 明朝" w:eastAsia="ＭＳ 明朝" w:hAnsi="ＭＳ 明朝" w:hint="eastAsia"/>
        </w:rPr>
        <w:t>られたとき、</w:t>
      </w:r>
      <m:oMath>
        <m:r>
          <w:rPr>
            <w:rFonts w:ascii="Cambria Math" w:eastAsia="ＭＳ 明朝" w:hAnsi="Cambria Math"/>
          </w:rPr>
          <m:t>nhf+eV&gt;2∆</m:t>
        </m:r>
      </m:oMath>
      <w:r w:rsidR="00A335F0">
        <w:rPr>
          <w:rFonts w:ascii="ＭＳ 明朝" w:eastAsia="ＭＳ 明朝" w:hAnsi="ＭＳ 明朝" w:hint="eastAsia"/>
        </w:rPr>
        <w:t>の場合のみ</w:t>
      </w:r>
      <w:r w:rsidR="002E563E">
        <w:rPr>
          <w:rFonts w:ascii="ＭＳ 明朝" w:eastAsia="ＭＳ 明朝" w:hAnsi="ＭＳ 明朝" w:hint="eastAsia"/>
        </w:rPr>
        <w:t>、電子1個が絶縁体を通過し右側の伝導帯に遷移することができる。</w:t>
      </w:r>
      <w:r w:rsidR="00E95893">
        <w:rPr>
          <w:rFonts w:ascii="ＭＳ 明朝" w:eastAsia="ＭＳ 明朝" w:hAnsi="ＭＳ 明朝" w:hint="eastAsia"/>
        </w:rPr>
        <w:t>この時に流れる電流をPhoton-Assisted Tunneling(PAT)電流</w:t>
      </w:r>
      <w:r w:rsidR="001314EB">
        <w:rPr>
          <w:rFonts w:ascii="ＭＳ 明朝" w:eastAsia="ＭＳ 明朝" w:hAnsi="ＭＳ 明朝" w:hint="eastAsia"/>
        </w:rPr>
        <w:t>と呼ぶ。</w:t>
      </w:r>
    </w:p>
    <w:p w14:paraId="085F6743" w14:textId="77777777" w:rsidR="001314EB" w:rsidRDefault="001314EB" w:rsidP="00A45EA4">
      <w:pPr>
        <w:snapToGrid w:val="0"/>
        <w:ind w:firstLineChars="0" w:firstLine="0"/>
        <w:rPr>
          <w:rFonts w:ascii="ＭＳ 明朝" w:eastAsia="ＭＳ 明朝" w:hAnsi="ＭＳ 明朝"/>
        </w:rPr>
      </w:pPr>
    </w:p>
    <w:p w14:paraId="2CA394C8" w14:textId="6829A039" w:rsidR="001314EB" w:rsidRDefault="001314EB" w:rsidP="00A45EA4">
      <w:pPr>
        <w:snapToGrid w:val="0"/>
        <w:ind w:firstLineChars="0" w:firstLine="0"/>
        <w:rPr>
          <w:rFonts w:ascii="ＭＳ 明朝" w:eastAsia="ＭＳ 明朝" w:hAnsi="ＭＳ 明朝"/>
        </w:rPr>
      </w:pPr>
      <w:r>
        <w:rPr>
          <w:rFonts w:ascii="ＭＳ 明朝" w:eastAsia="ＭＳ 明朝" w:hAnsi="ＭＳ 明朝" w:hint="eastAsia"/>
        </w:rPr>
        <w:t>(d)</w:t>
      </w:r>
      <m:oMath>
        <m:r>
          <w:rPr>
            <w:rFonts w:ascii="Cambria Math" w:eastAsia="ＭＳ 明朝" w:hAnsi="Cambria Math"/>
          </w:rPr>
          <m:t>V&gt;2∆/e</m:t>
        </m:r>
      </m:oMath>
      <w:r w:rsidR="00086433">
        <w:rPr>
          <w:rFonts w:ascii="ＭＳ 明朝" w:eastAsia="ＭＳ 明朝" w:hAnsi="ＭＳ 明朝" w:hint="eastAsia"/>
        </w:rPr>
        <w:t>の</w:t>
      </w:r>
      <w:r>
        <w:rPr>
          <w:rFonts w:ascii="ＭＳ 明朝" w:eastAsia="ＭＳ 明朝" w:hAnsi="ＭＳ 明朝" w:hint="eastAsia"/>
        </w:rPr>
        <w:t>場合（図</w:t>
      </w:r>
      <w:r w:rsidR="00324347">
        <w:rPr>
          <w:rFonts w:ascii="ＭＳ 明朝" w:eastAsia="ＭＳ 明朝" w:hAnsi="ＭＳ 明朝" w:hint="eastAsia"/>
        </w:rPr>
        <w:t>9(d)</w:t>
      </w:r>
      <w:r>
        <w:rPr>
          <w:rFonts w:ascii="ＭＳ 明朝" w:eastAsia="ＭＳ 明朝" w:hAnsi="ＭＳ 明朝" w:hint="eastAsia"/>
        </w:rPr>
        <w:t>）</w:t>
      </w:r>
    </w:p>
    <w:p w14:paraId="670801FE" w14:textId="77BA9FB2" w:rsidR="008625C9" w:rsidRDefault="00086433" w:rsidP="006E6525">
      <w:pPr>
        <w:snapToGrid w:val="0"/>
        <w:ind w:firstLineChars="0" w:firstLine="0"/>
        <w:rPr>
          <w:rFonts w:ascii="ＭＳ 明朝" w:eastAsia="ＭＳ 明朝" w:hAnsi="ＭＳ 明朝"/>
        </w:rPr>
      </w:pPr>
      <w:r>
        <w:rPr>
          <w:rFonts w:ascii="ＭＳ 明朝" w:eastAsia="ＭＳ 明朝" w:hAnsi="ＭＳ 明朝" w:hint="eastAsia"/>
        </w:rPr>
        <w:t xml:space="preserve">　</w:t>
      </w:r>
      <w:r w:rsidR="002551EC">
        <w:rPr>
          <w:rFonts w:ascii="ＭＳ 明朝" w:eastAsia="ＭＳ 明朝" w:hAnsi="ＭＳ 明朝" w:hint="eastAsia"/>
        </w:rPr>
        <w:t>左側の充満帯に存在する電子</w:t>
      </w:r>
      <w:r w:rsidR="006E6525">
        <w:rPr>
          <w:rFonts w:ascii="ＭＳ 明朝" w:eastAsia="ＭＳ 明朝" w:hAnsi="ＭＳ 明朝" w:hint="eastAsia"/>
        </w:rPr>
        <w:t>に</w:t>
      </w:r>
      <w:r w:rsidR="002551EC">
        <w:rPr>
          <w:rFonts w:ascii="ＭＳ 明朝" w:eastAsia="ＭＳ 明朝" w:hAnsi="ＭＳ 明朝" w:hint="eastAsia"/>
        </w:rPr>
        <w:t>は</w:t>
      </w:r>
      <w:r w:rsidR="006E6525">
        <w:rPr>
          <w:rFonts w:ascii="ＭＳ 明朝" w:eastAsia="ＭＳ 明朝" w:hAnsi="ＭＳ 明朝" w:hint="eastAsia"/>
        </w:rPr>
        <w:t>、右側の伝導帯が絶縁体越しに見えるので、</w:t>
      </w:r>
      <w:r w:rsidR="009F406D">
        <w:rPr>
          <w:rFonts w:ascii="ＭＳ 明朝" w:eastAsia="ＭＳ 明朝" w:hAnsi="ＭＳ 明朝" w:hint="eastAsia"/>
        </w:rPr>
        <w:t>電磁波照射の有無に無関係に</w:t>
      </w:r>
      <w:r w:rsidR="002551EC">
        <w:rPr>
          <w:rFonts w:ascii="ＭＳ 明朝" w:eastAsia="ＭＳ 明朝" w:hAnsi="ＭＳ 明朝" w:hint="eastAsia"/>
        </w:rPr>
        <w:t>、トンネル電流が生じる。</w:t>
      </w:r>
    </w:p>
    <w:p w14:paraId="431B2B39" w14:textId="77777777" w:rsidR="006E6525" w:rsidRDefault="006E6525" w:rsidP="006E6525">
      <w:pPr>
        <w:snapToGrid w:val="0"/>
        <w:ind w:firstLineChars="0" w:firstLine="0"/>
        <w:rPr>
          <w:rFonts w:ascii="ＭＳ 明朝" w:eastAsia="ＭＳ 明朝" w:hAnsi="ＭＳ 明朝"/>
        </w:rPr>
      </w:pPr>
    </w:p>
    <w:p w14:paraId="750EE9CB" w14:textId="736F6412" w:rsidR="006E6525" w:rsidRDefault="00530480" w:rsidP="006E6525">
      <w:pPr>
        <w:snapToGrid w:val="0"/>
        <w:ind w:firstLineChars="0" w:firstLine="0"/>
        <w:rPr>
          <w:rFonts w:ascii="ＭＳ 明朝" w:eastAsia="ＭＳ 明朝" w:hAnsi="ＭＳ 明朝"/>
        </w:rPr>
      </w:pPr>
      <w:r>
        <w:rPr>
          <w:rFonts w:ascii="ＭＳ 明朝" w:eastAsia="ＭＳ 明朝" w:hAnsi="ＭＳ 明朝" w:hint="eastAsia"/>
        </w:rPr>
        <w:t>以上</w:t>
      </w:r>
      <w:r w:rsidR="006818A7">
        <w:rPr>
          <w:rFonts w:ascii="ＭＳ 明朝" w:eastAsia="ＭＳ 明朝" w:hAnsi="ＭＳ 明朝" w:hint="eastAsia"/>
        </w:rPr>
        <w:t>(a)～(d)</w:t>
      </w:r>
      <w:r>
        <w:rPr>
          <w:rFonts w:ascii="ＭＳ 明朝" w:eastAsia="ＭＳ 明朝" w:hAnsi="ＭＳ 明朝" w:hint="eastAsia"/>
        </w:rPr>
        <w:t>より、SIS接合のIV特性は</w:t>
      </w:r>
      <m:oMath>
        <m:r>
          <w:rPr>
            <w:rFonts w:ascii="Cambria Math" w:eastAsia="ＭＳ 明朝" w:hAnsi="Cambria Math"/>
          </w:rPr>
          <m:t>V=2∆/e</m:t>
        </m:r>
      </m:oMath>
      <w:r w:rsidR="00E5035B">
        <w:rPr>
          <w:rFonts w:ascii="ＭＳ 明朝" w:eastAsia="ＭＳ 明朝" w:hAnsi="ＭＳ 明朝" w:hint="eastAsia"/>
        </w:rPr>
        <w:t>での急激な電流の立ち上がりを含む強い非線形性を示す。</w:t>
      </w:r>
      <w:r w:rsidR="000621FD">
        <w:rPr>
          <w:rFonts w:ascii="ＭＳ 明朝" w:eastAsia="ＭＳ 明朝" w:hAnsi="ＭＳ 明朝" w:hint="eastAsia"/>
        </w:rPr>
        <w:t>また、外部から電磁波を照射した</w:t>
      </w:r>
      <w:r w:rsidR="003C1B8D">
        <w:rPr>
          <w:rFonts w:ascii="ＭＳ 明朝" w:eastAsia="ＭＳ 明朝" w:hAnsi="ＭＳ 明朝" w:hint="eastAsia"/>
        </w:rPr>
        <w:t>場合のIV特性は</w:t>
      </w:r>
      <m:oMath>
        <m:r>
          <w:rPr>
            <w:rFonts w:ascii="Cambria Math" w:eastAsia="ＭＳ 明朝" w:hAnsi="Cambria Math"/>
          </w:rPr>
          <m:t>hf/e</m:t>
        </m:r>
      </m:oMath>
      <w:r w:rsidR="003C1B8D">
        <w:rPr>
          <w:rFonts w:ascii="ＭＳ 明朝" w:eastAsia="ＭＳ 明朝" w:hAnsi="ＭＳ 明朝" w:hint="eastAsia"/>
        </w:rPr>
        <w:t>ごとの電圧間隔で電流のステップ</w:t>
      </w:r>
      <w:r w:rsidR="00BD042C">
        <w:rPr>
          <w:rFonts w:ascii="ＭＳ 明朝" w:eastAsia="ＭＳ 明朝" w:hAnsi="ＭＳ 明朝" w:hint="eastAsia"/>
        </w:rPr>
        <w:t>（PAT電流）</w:t>
      </w:r>
      <w:r w:rsidR="003C1B8D">
        <w:rPr>
          <w:rFonts w:ascii="ＭＳ 明朝" w:eastAsia="ＭＳ 明朝" w:hAnsi="ＭＳ 明朝" w:hint="eastAsia"/>
        </w:rPr>
        <w:t>が生じる。</w:t>
      </w:r>
      <w:r w:rsidR="00BD042C">
        <w:rPr>
          <w:rFonts w:ascii="ＭＳ 明朝" w:eastAsia="ＭＳ 明朝" w:hAnsi="ＭＳ 明朝" w:hint="eastAsia"/>
        </w:rPr>
        <w:t>この現象はSIS接合が電磁波検出器として機能することを示している。</w:t>
      </w:r>
    </w:p>
    <w:p w14:paraId="5B81B030" w14:textId="6C1B7D12" w:rsidR="00FF08BA" w:rsidRDefault="00FF08BA" w:rsidP="006E6525">
      <w:pPr>
        <w:snapToGrid w:val="0"/>
        <w:ind w:firstLineChars="0" w:firstLine="0"/>
        <w:rPr>
          <w:rFonts w:ascii="ＭＳ 明朝" w:eastAsia="ＭＳ 明朝" w:hAnsi="ＭＳ 明朝"/>
        </w:rPr>
      </w:pPr>
    </w:p>
    <w:p w14:paraId="17B6273E" w14:textId="759A1359" w:rsidR="00EA3EF5" w:rsidRDefault="00EA3EF5" w:rsidP="006E6525">
      <w:pPr>
        <w:snapToGrid w:val="0"/>
        <w:ind w:firstLineChars="0" w:firstLine="0"/>
        <w:rPr>
          <w:rFonts w:ascii="ＭＳ 明朝" w:eastAsia="ＭＳ 明朝" w:hAnsi="ＭＳ 明朝"/>
        </w:rPr>
      </w:pPr>
      <w:r>
        <w:rPr>
          <w:rFonts w:ascii="ＭＳ 明朝" w:eastAsia="ＭＳ 明朝" w:hAnsi="ＭＳ 明朝"/>
          <w:noProof/>
        </w:rPr>
        <w:drawing>
          <wp:anchor distT="0" distB="0" distL="114300" distR="114300" simplePos="0" relativeHeight="251674625" behindDoc="0" locked="0" layoutInCell="1" allowOverlap="1" wp14:anchorId="782BB43B" wp14:editId="1BC3CDED">
            <wp:simplePos x="0" y="0"/>
            <wp:positionH relativeFrom="column">
              <wp:posOffset>100965</wp:posOffset>
            </wp:positionH>
            <wp:positionV relativeFrom="paragraph">
              <wp:posOffset>10160</wp:posOffset>
            </wp:positionV>
            <wp:extent cx="5322570" cy="3613467"/>
            <wp:effectExtent l="0" t="0" r="0" b="6350"/>
            <wp:wrapNone/>
            <wp:docPr id="16991301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30166" name="図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570" cy="3613467"/>
                    </a:xfrm>
                    <a:prstGeom prst="rect">
                      <a:avLst/>
                    </a:prstGeom>
                    <a:noFill/>
                    <a:ln>
                      <a:noFill/>
                    </a:ln>
                  </pic:spPr>
                </pic:pic>
              </a:graphicData>
            </a:graphic>
          </wp:anchor>
        </w:drawing>
      </w:r>
    </w:p>
    <w:p w14:paraId="6A3CB7C3" w14:textId="347FD5D0" w:rsidR="00EA3EF5" w:rsidRDefault="00EA3EF5" w:rsidP="006E6525">
      <w:pPr>
        <w:snapToGrid w:val="0"/>
        <w:ind w:firstLineChars="0" w:firstLine="0"/>
        <w:rPr>
          <w:rFonts w:ascii="ＭＳ 明朝" w:eastAsia="ＭＳ 明朝" w:hAnsi="ＭＳ 明朝"/>
        </w:rPr>
      </w:pPr>
    </w:p>
    <w:p w14:paraId="7FB0E90F" w14:textId="5DBCE507" w:rsidR="00EA3EF5" w:rsidRDefault="00EA3EF5" w:rsidP="006E6525">
      <w:pPr>
        <w:snapToGrid w:val="0"/>
        <w:ind w:firstLineChars="0" w:firstLine="0"/>
        <w:rPr>
          <w:rFonts w:ascii="ＭＳ 明朝" w:eastAsia="ＭＳ 明朝" w:hAnsi="ＭＳ 明朝"/>
        </w:rPr>
      </w:pPr>
    </w:p>
    <w:p w14:paraId="663260CB" w14:textId="77777777" w:rsidR="00EA3EF5" w:rsidRDefault="00EA3EF5" w:rsidP="006E6525">
      <w:pPr>
        <w:snapToGrid w:val="0"/>
        <w:ind w:firstLineChars="0" w:firstLine="0"/>
        <w:rPr>
          <w:rFonts w:ascii="ＭＳ 明朝" w:eastAsia="ＭＳ 明朝" w:hAnsi="ＭＳ 明朝"/>
        </w:rPr>
      </w:pPr>
    </w:p>
    <w:p w14:paraId="75C5CECE" w14:textId="54611F43" w:rsidR="00EA3EF5" w:rsidRDefault="00EA3EF5" w:rsidP="006E6525">
      <w:pPr>
        <w:snapToGrid w:val="0"/>
        <w:ind w:firstLineChars="0" w:firstLine="0"/>
        <w:rPr>
          <w:rFonts w:ascii="ＭＳ 明朝" w:eastAsia="ＭＳ 明朝" w:hAnsi="ＭＳ 明朝"/>
        </w:rPr>
      </w:pPr>
    </w:p>
    <w:p w14:paraId="30DBEE0A" w14:textId="77777777" w:rsidR="00EA3EF5" w:rsidRDefault="00EA3EF5" w:rsidP="006E6525">
      <w:pPr>
        <w:snapToGrid w:val="0"/>
        <w:ind w:firstLineChars="0" w:firstLine="0"/>
        <w:rPr>
          <w:rFonts w:ascii="ＭＳ 明朝" w:eastAsia="ＭＳ 明朝" w:hAnsi="ＭＳ 明朝"/>
        </w:rPr>
      </w:pPr>
    </w:p>
    <w:p w14:paraId="5ABBEB7C" w14:textId="2EC44447" w:rsidR="00EA3EF5" w:rsidRDefault="00EA3EF5" w:rsidP="006E6525">
      <w:pPr>
        <w:snapToGrid w:val="0"/>
        <w:ind w:firstLineChars="0" w:firstLine="0"/>
        <w:rPr>
          <w:rFonts w:ascii="ＭＳ 明朝" w:eastAsia="ＭＳ 明朝" w:hAnsi="ＭＳ 明朝"/>
        </w:rPr>
      </w:pPr>
    </w:p>
    <w:p w14:paraId="7270958F" w14:textId="766F4D2A" w:rsidR="00EA3EF5" w:rsidRDefault="00EA3EF5" w:rsidP="006E6525">
      <w:pPr>
        <w:snapToGrid w:val="0"/>
        <w:ind w:firstLineChars="0" w:firstLine="0"/>
        <w:rPr>
          <w:rFonts w:ascii="ＭＳ 明朝" w:eastAsia="ＭＳ 明朝" w:hAnsi="ＭＳ 明朝"/>
        </w:rPr>
      </w:pPr>
    </w:p>
    <w:p w14:paraId="346BB2A4" w14:textId="37282E2B" w:rsidR="00EA3EF5" w:rsidRDefault="00EA3EF5" w:rsidP="006E6525">
      <w:pPr>
        <w:snapToGrid w:val="0"/>
        <w:ind w:firstLineChars="0" w:firstLine="0"/>
        <w:rPr>
          <w:rFonts w:ascii="ＭＳ 明朝" w:eastAsia="ＭＳ 明朝" w:hAnsi="ＭＳ 明朝"/>
        </w:rPr>
      </w:pPr>
    </w:p>
    <w:p w14:paraId="7EAF1A0F" w14:textId="0AE66D2B" w:rsidR="00EA3EF5" w:rsidRDefault="000519C4" w:rsidP="006E6525">
      <w:pPr>
        <w:snapToGrid w:val="0"/>
        <w:ind w:firstLineChars="0" w:firstLine="0"/>
        <w:rPr>
          <w:rFonts w:ascii="ＭＳ 明朝" w:eastAsia="ＭＳ 明朝" w:hAnsi="ＭＳ 明朝"/>
        </w:rPr>
      </w:pPr>
      <w:r>
        <w:rPr>
          <w:rFonts w:ascii="ＭＳ 明朝" w:eastAsia="ＭＳ 明朝" w:hAnsi="ＭＳ 明朝"/>
          <w:noProof/>
          <w14:ligatures w14:val="standardContextual"/>
        </w:rPr>
        <mc:AlternateContent>
          <mc:Choice Requires="wps">
            <w:drawing>
              <wp:anchor distT="0" distB="0" distL="114300" distR="114300" simplePos="0" relativeHeight="251678721" behindDoc="0" locked="0" layoutInCell="1" allowOverlap="1" wp14:anchorId="57563912" wp14:editId="652982F2">
                <wp:simplePos x="0" y="0"/>
                <wp:positionH relativeFrom="column">
                  <wp:posOffset>3933825</wp:posOffset>
                </wp:positionH>
                <wp:positionV relativeFrom="paragraph">
                  <wp:posOffset>6985</wp:posOffset>
                </wp:positionV>
                <wp:extent cx="731520" cy="335280"/>
                <wp:effectExtent l="0" t="0" r="0" b="7620"/>
                <wp:wrapNone/>
                <wp:docPr id="886440654" name="テキスト ボックス 7"/>
                <wp:cNvGraphicFramePr/>
                <a:graphic xmlns:a="http://schemas.openxmlformats.org/drawingml/2006/main">
                  <a:graphicData uri="http://schemas.microsoft.com/office/word/2010/wordprocessingShape">
                    <wps:wsp>
                      <wps:cNvSpPr txBox="1"/>
                      <wps:spPr>
                        <a:xfrm>
                          <a:off x="0" y="0"/>
                          <a:ext cx="731520" cy="335280"/>
                        </a:xfrm>
                        <a:prstGeom prst="rect">
                          <a:avLst/>
                        </a:prstGeom>
                        <a:noFill/>
                        <a:ln w="6350">
                          <a:noFill/>
                        </a:ln>
                      </wps:spPr>
                      <wps:txbx>
                        <w:txbxContent>
                          <w:p w14:paraId="1ADD5A09" w14:textId="58E5199D"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b</w:t>
                            </w:r>
                            <w:r w:rsidRPr="001F1C20">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3912" id="_x0000_s1029" type="#_x0000_t202" style="position:absolute;left:0;text-align:left;margin-left:309.75pt;margin-top:.55pt;width:57.6pt;height:26.4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USGQ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" filled="f" stroked="f" strokeweight=".5pt">
                <v:textbox>
                  <w:txbxContent>
                    <w:p w14:paraId="1ADD5A09" w14:textId="58E5199D"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b</w:t>
                      </w:r>
                      <w:r w:rsidRPr="001F1C20">
                        <w:rPr>
                          <w:rFonts w:ascii="ＭＳ 明朝" w:eastAsia="ＭＳ 明朝" w:hAnsi="ＭＳ 明朝" w:hint="eastAsia"/>
                        </w:rPr>
                        <w:t>)</w:t>
                      </w:r>
                    </w:p>
                  </w:txbxContent>
                </v:textbox>
              </v:shape>
            </w:pict>
          </mc:Fallback>
        </mc:AlternateContent>
      </w:r>
      <w:r>
        <w:rPr>
          <w:rFonts w:ascii="ＭＳ 明朝" w:eastAsia="ＭＳ 明朝" w:hAnsi="ＭＳ 明朝"/>
          <w:noProof/>
          <w14:ligatures w14:val="standardContextual"/>
        </w:rPr>
        <mc:AlternateContent>
          <mc:Choice Requires="wps">
            <w:drawing>
              <wp:anchor distT="0" distB="0" distL="114300" distR="114300" simplePos="0" relativeHeight="251676673" behindDoc="0" locked="0" layoutInCell="1" allowOverlap="1" wp14:anchorId="20374529" wp14:editId="2F75B6F4">
                <wp:simplePos x="0" y="0"/>
                <wp:positionH relativeFrom="column">
                  <wp:posOffset>1280160</wp:posOffset>
                </wp:positionH>
                <wp:positionV relativeFrom="paragraph">
                  <wp:posOffset>9525</wp:posOffset>
                </wp:positionV>
                <wp:extent cx="731520" cy="335280"/>
                <wp:effectExtent l="0" t="0" r="0" b="7620"/>
                <wp:wrapNone/>
                <wp:docPr id="1075960903" name="テキスト ボックス 7"/>
                <wp:cNvGraphicFramePr/>
                <a:graphic xmlns:a="http://schemas.openxmlformats.org/drawingml/2006/main">
                  <a:graphicData uri="http://schemas.microsoft.com/office/word/2010/wordprocessingShape">
                    <wps:wsp>
                      <wps:cNvSpPr txBox="1"/>
                      <wps:spPr>
                        <a:xfrm>
                          <a:off x="0" y="0"/>
                          <a:ext cx="731520" cy="335280"/>
                        </a:xfrm>
                        <a:prstGeom prst="rect">
                          <a:avLst/>
                        </a:prstGeom>
                        <a:noFill/>
                        <a:ln w="6350">
                          <a:noFill/>
                        </a:ln>
                      </wps:spPr>
                      <wps:txbx>
                        <w:txbxContent>
                          <w:p w14:paraId="494056BB" w14:textId="77777777"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4529" id="_x0000_s1030" type="#_x0000_t202" style="position:absolute;left:0;text-align:left;margin-left:100.8pt;margin-top:.75pt;width:57.6pt;height:26.4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hVGg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" filled="f" stroked="f" strokeweight=".5pt">
                <v:textbox>
                  <w:txbxContent>
                    <w:p w14:paraId="494056BB" w14:textId="77777777"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(a)</w:t>
                      </w:r>
                    </w:p>
                  </w:txbxContent>
                </v:textbox>
              </v:shape>
            </w:pict>
          </mc:Fallback>
        </mc:AlternateContent>
      </w:r>
    </w:p>
    <w:p w14:paraId="2B62CCB6" w14:textId="1FE9BBA9" w:rsidR="00EA3EF5" w:rsidRDefault="00EA3EF5" w:rsidP="006E6525">
      <w:pPr>
        <w:snapToGrid w:val="0"/>
        <w:ind w:firstLineChars="0" w:firstLine="0"/>
        <w:rPr>
          <w:rFonts w:ascii="ＭＳ 明朝" w:eastAsia="ＭＳ 明朝" w:hAnsi="ＭＳ 明朝"/>
        </w:rPr>
      </w:pPr>
    </w:p>
    <w:p w14:paraId="20708FFE" w14:textId="77777777" w:rsidR="00EA3EF5" w:rsidRDefault="00EA3EF5" w:rsidP="006E6525">
      <w:pPr>
        <w:snapToGrid w:val="0"/>
        <w:ind w:firstLineChars="0" w:firstLine="0"/>
        <w:rPr>
          <w:rFonts w:ascii="ＭＳ 明朝" w:eastAsia="ＭＳ 明朝" w:hAnsi="ＭＳ 明朝"/>
        </w:rPr>
      </w:pPr>
    </w:p>
    <w:p w14:paraId="001B4731" w14:textId="464A43F1" w:rsidR="00EA3EF5" w:rsidRDefault="00EA3EF5" w:rsidP="006E6525">
      <w:pPr>
        <w:snapToGrid w:val="0"/>
        <w:ind w:firstLineChars="0" w:firstLine="0"/>
        <w:rPr>
          <w:rFonts w:ascii="ＭＳ 明朝" w:eastAsia="ＭＳ 明朝" w:hAnsi="ＭＳ 明朝"/>
        </w:rPr>
      </w:pPr>
    </w:p>
    <w:p w14:paraId="1D360F33" w14:textId="77777777" w:rsidR="00EA3EF5" w:rsidRDefault="00EA3EF5" w:rsidP="006E6525">
      <w:pPr>
        <w:snapToGrid w:val="0"/>
        <w:ind w:firstLineChars="0" w:firstLine="0"/>
        <w:rPr>
          <w:rFonts w:ascii="ＭＳ 明朝" w:eastAsia="ＭＳ 明朝" w:hAnsi="ＭＳ 明朝"/>
        </w:rPr>
      </w:pPr>
    </w:p>
    <w:p w14:paraId="04BA20DA" w14:textId="5586C37B" w:rsidR="00EA3EF5" w:rsidRDefault="00EA3EF5" w:rsidP="006E6525">
      <w:pPr>
        <w:snapToGrid w:val="0"/>
        <w:ind w:firstLineChars="0" w:firstLine="0"/>
        <w:rPr>
          <w:rFonts w:ascii="ＭＳ 明朝" w:eastAsia="ＭＳ 明朝" w:hAnsi="ＭＳ 明朝"/>
        </w:rPr>
      </w:pPr>
    </w:p>
    <w:p w14:paraId="36393F94" w14:textId="2B9F7D5B" w:rsidR="00EA3EF5" w:rsidRDefault="00EA3EF5" w:rsidP="006E6525">
      <w:pPr>
        <w:snapToGrid w:val="0"/>
        <w:ind w:firstLineChars="0" w:firstLine="0"/>
        <w:rPr>
          <w:rFonts w:ascii="ＭＳ 明朝" w:eastAsia="ＭＳ 明朝" w:hAnsi="ＭＳ 明朝"/>
        </w:rPr>
      </w:pPr>
    </w:p>
    <w:p w14:paraId="025A029B" w14:textId="1B95DA5B" w:rsidR="00EA3EF5" w:rsidRDefault="00EA3EF5" w:rsidP="006E6525">
      <w:pPr>
        <w:snapToGrid w:val="0"/>
        <w:ind w:firstLineChars="0" w:firstLine="0"/>
        <w:rPr>
          <w:rFonts w:ascii="ＭＳ 明朝" w:eastAsia="ＭＳ 明朝" w:hAnsi="ＭＳ 明朝"/>
        </w:rPr>
      </w:pPr>
    </w:p>
    <w:p w14:paraId="13DF7A7A" w14:textId="6EB93700" w:rsidR="00EA3EF5" w:rsidRDefault="00EA3EF5" w:rsidP="006E6525">
      <w:pPr>
        <w:snapToGrid w:val="0"/>
        <w:ind w:firstLineChars="0" w:firstLine="0"/>
        <w:rPr>
          <w:rFonts w:ascii="ＭＳ 明朝" w:eastAsia="ＭＳ 明朝" w:hAnsi="ＭＳ 明朝"/>
        </w:rPr>
      </w:pPr>
    </w:p>
    <w:p w14:paraId="2D1A7291" w14:textId="7BD5B7CF" w:rsidR="00EA3EF5" w:rsidRDefault="00EA3EF5" w:rsidP="006E6525">
      <w:pPr>
        <w:snapToGrid w:val="0"/>
        <w:ind w:firstLineChars="0" w:firstLine="0"/>
        <w:rPr>
          <w:rFonts w:ascii="ＭＳ 明朝" w:eastAsia="ＭＳ 明朝" w:hAnsi="ＭＳ 明朝"/>
        </w:rPr>
      </w:pPr>
    </w:p>
    <w:p w14:paraId="4B461796" w14:textId="3014A9C9" w:rsidR="006E6525" w:rsidRDefault="006E6525" w:rsidP="00AD1B21">
      <w:pPr>
        <w:snapToGrid w:val="0"/>
        <w:ind w:firstLineChars="0" w:firstLine="0"/>
        <w:jc w:val="center"/>
        <w:rPr>
          <w:rFonts w:ascii="ＭＳ 明朝" w:eastAsia="ＭＳ 明朝" w:hAnsi="ＭＳ 明朝"/>
        </w:rPr>
      </w:pPr>
    </w:p>
    <w:p w14:paraId="27E77004" w14:textId="23C24FD9" w:rsidR="00216D5E" w:rsidRDefault="000519C4" w:rsidP="006E6525">
      <w:pPr>
        <w:snapToGrid w:val="0"/>
        <w:ind w:firstLineChars="0" w:firstLine="0"/>
        <w:rPr>
          <w:rFonts w:ascii="ＭＳ 明朝" w:eastAsia="ＭＳ 明朝" w:hAnsi="ＭＳ 明朝"/>
        </w:rPr>
      </w:pPr>
      <w:r>
        <w:rPr>
          <w:rFonts w:ascii="ＭＳ 明朝" w:eastAsia="ＭＳ 明朝" w:hAnsi="ＭＳ 明朝"/>
          <w:noProof/>
          <w14:ligatures w14:val="standardContextual"/>
        </w:rPr>
        <mc:AlternateContent>
          <mc:Choice Requires="wps">
            <w:drawing>
              <wp:anchor distT="0" distB="0" distL="114300" distR="114300" simplePos="0" relativeHeight="251682817" behindDoc="0" locked="0" layoutInCell="1" allowOverlap="1" wp14:anchorId="41F1003C" wp14:editId="2217E90C">
                <wp:simplePos x="0" y="0"/>
                <wp:positionH relativeFrom="column">
                  <wp:posOffset>3941445</wp:posOffset>
                </wp:positionH>
                <wp:positionV relativeFrom="paragraph">
                  <wp:posOffset>10795</wp:posOffset>
                </wp:positionV>
                <wp:extent cx="731520" cy="335280"/>
                <wp:effectExtent l="0" t="0" r="0" b="7620"/>
                <wp:wrapNone/>
                <wp:docPr id="2058369748" name="テキスト ボックス 7"/>
                <wp:cNvGraphicFramePr/>
                <a:graphic xmlns:a="http://schemas.openxmlformats.org/drawingml/2006/main">
                  <a:graphicData uri="http://schemas.microsoft.com/office/word/2010/wordprocessingShape">
                    <wps:wsp>
                      <wps:cNvSpPr txBox="1"/>
                      <wps:spPr>
                        <a:xfrm>
                          <a:off x="0" y="0"/>
                          <a:ext cx="731520" cy="335280"/>
                        </a:xfrm>
                        <a:prstGeom prst="rect">
                          <a:avLst/>
                        </a:prstGeom>
                        <a:noFill/>
                        <a:ln w="6350">
                          <a:noFill/>
                        </a:ln>
                      </wps:spPr>
                      <wps:txbx>
                        <w:txbxContent>
                          <w:p w14:paraId="6B048E80" w14:textId="3BB7950D"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d</w:t>
                            </w:r>
                            <w:r w:rsidRPr="001F1C20">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003C" id="_x0000_s1031" type="#_x0000_t202" style="position:absolute;left:0;text-align:left;margin-left:310.35pt;margin-top:.85pt;width:57.6pt;height:26.4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eAGgIAADI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" filled="f" stroked="f" strokeweight=".5pt">
                <v:textbox>
                  <w:txbxContent>
                    <w:p w14:paraId="6B048E80" w14:textId="3BB7950D"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d</w:t>
                      </w:r>
                      <w:r w:rsidRPr="001F1C20">
                        <w:rPr>
                          <w:rFonts w:ascii="ＭＳ 明朝" w:eastAsia="ＭＳ 明朝" w:hAnsi="ＭＳ 明朝" w:hint="eastAsia"/>
                        </w:rPr>
                        <w:t>)</w:t>
                      </w:r>
                    </w:p>
                  </w:txbxContent>
                </v:textbox>
              </v:shape>
            </w:pict>
          </mc:Fallback>
        </mc:AlternateContent>
      </w:r>
      <w:r>
        <w:rPr>
          <w:rFonts w:ascii="ＭＳ 明朝" w:eastAsia="ＭＳ 明朝" w:hAnsi="ＭＳ 明朝"/>
          <w:noProof/>
          <w14:ligatures w14:val="standardContextual"/>
        </w:rPr>
        <mc:AlternateContent>
          <mc:Choice Requires="wps">
            <w:drawing>
              <wp:anchor distT="0" distB="0" distL="114300" distR="114300" simplePos="0" relativeHeight="251680769" behindDoc="0" locked="0" layoutInCell="1" allowOverlap="1" wp14:anchorId="771260BF" wp14:editId="74C2A23A">
                <wp:simplePos x="0" y="0"/>
                <wp:positionH relativeFrom="column">
                  <wp:posOffset>1274445</wp:posOffset>
                </wp:positionH>
                <wp:positionV relativeFrom="paragraph">
                  <wp:posOffset>10795</wp:posOffset>
                </wp:positionV>
                <wp:extent cx="731520" cy="335280"/>
                <wp:effectExtent l="0" t="0" r="0" b="7620"/>
                <wp:wrapNone/>
                <wp:docPr id="1616526249" name="テキスト ボックス 7"/>
                <wp:cNvGraphicFramePr/>
                <a:graphic xmlns:a="http://schemas.openxmlformats.org/drawingml/2006/main">
                  <a:graphicData uri="http://schemas.microsoft.com/office/word/2010/wordprocessingShape">
                    <wps:wsp>
                      <wps:cNvSpPr txBox="1"/>
                      <wps:spPr>
                        <a:xfrm>
                          <a:off x="0" y="0"/>
                          <a:ext cx="731520" cy="335280"/>
                        </a:xfrm>
                        <a:prstGeom prst="rect">
                          <a:avLst/>
                        </a:prstGeom>
                        <a:noFill/>
                        <a:ln w="6350">
                          <a:noFill/>
                        </a:ln>
                      </wps:spPr>
                      <wps:txbx>
                        <w:txbxContent>
                          <w:p w14:paraId="0FEEB90A" w14:textId="48F8C5DD"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c</w:t>
                            </w:r>
                            <w:r w:rsidRPr="001F1C20">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260BF" id="_x0000_s1032" type="#_x0000_t202" style="position:absolute;left:0;text-align:left;margin-left:100.35pt;margin-top:.85pt;width:57.6pt;height:26.4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" filled="f" stroked="f" strokeweight=".5pt">
                <v:textbox>
                  <w:txbxContent>
                    <w:p w14:paraId="0FEEB90A" w14:textId="48F8C5DD" w:rsidR="000519C4" w:rsidRPr="001F1C20" w:rsidRDefault="000519C4" w:rsidP="000519C4">
                      <w:pPr>
                        <w:ind w:firstLine="220"/>
                        <w:rPr>
                          <w:rFonts w:ascii="ＭＳ 明朝" w:eastAsia="ＭＳ 明朝" w:hAnsi="ＭＳ 明朝"/>
                        </w:rPr>
                      </w:pPr>
                      <w:r w:rsidRPr="001F1C20">
                        <w:rPr>
                          <w:rFonts w:ascii="ＭＳ 明朝" w:eastAsia="ＭＳ 明朝" w:hAnsi="ＭＳ 明朝" w:hint="eastAsia"/>
                        </w:rPr>
                        <w:t>(</w:t>
                      </w:r>
                      <w:r>
                        <w:rPr>
                          <w:rFonts w:ascii="ＭＳ 明朝" w:eastAsia="ＭＳ 明朝" w:hAnsi="ＭＳ 明朝" w:hint="eastAsia"/>
                        </w:rPr>
                        <w:t>c</w:t>
                      </w:r>
                      <w:r w:rsidRPr="001F1C20">
                        <w:rPr>
                          <w:rFonts w:ascii="ＭＳ 明朝" w:eastAsia="ＭＳ 明朝" w:hAnsi="ＭＳ 明朝" w:hint="eastAsia"/>
                        </w:rPr>
                        <w:t>)</w:t>
                      </w:r>
                    </w:p>
                  </w:txbxContent>
                </v:textbox>
              </v:shape>
            </w:pict>
          </mc:Fallback>
        </mc:AlternateContent>
      </w:r>
    </w:p>
    <w:p w14:paraId="4A30E837" w14:textId="093ACE21" w:rsidR="0052644C" w:rsidRDefault="0052644C" w:rsidP="0052644C">
      <w:pPr>
        <w:snapToGrid w:val="0"/>
        <w:ind w:firstLineChars="0" w:firstLine="0"/>
        <w:rPr>
          <w:rFonts w:ascii="ＭＳ 明朝" w:eastAsia="ＭＳ 明朝" w:hAnsi="ＭＳ 明朝"/>
        </w:rPr>
      </w:pPr>
    </w:p>
    <w:p w14:paraId="366E7BD3" w14:textId="5E4A45E8" w:rsidR="000519C4" w:rsidRDefault="00EA3EF5" w:rsidP="0052644C">
      <w:pPr>
        <w:snapToGrid w:val="0"/>
        <w:ind w:firstLineChars="0" w:firstLine="0"/>
        <w:jc w:val="center"/>
        <w:rPr>
          <w:rFonts w:ascii="ＭＳ 明朝" w:eastAsia="ＭＳ 明朝" w:hAnsi="ＭＳ 明朝"/>
        </w:rPr>
      </w:pPr>
      <w:r>
        <w:rPr>
          <w:rFonts w:ascii="ＭＳ 明朝" w:eastAsia="ＭＳ 明朝" w:hAnsi="ＭＳ 明朝" w:hint="eastAsia"/>
        </w:rPr>
        <w:t>図</w:t>
      </w:r>
      <w:r w:rsidR="00C048DC">
        <w:rPr>
          <w:rFonts w:ascii="ＭＳ 明朝" w:eastAsia="ＭＳ 明朝" w:hAnsi="ＭＳ 明朝" w:hint="eastAsia"/>
        </w:rPr>
        <w:t>9</w:t>
      </w:r>
      <w:r>
        <w:rPr>
          <w:rFonts w:ascii="ＭＳ 明朝" w:eastAsia="ＭＳ 明朝" w:hAnsi="ＭＳ 明朝" w:hint="eastAsia"/>
        </w:rPr>
        <w:t xml:space="preserve">　</w:t>
      </w:r>
      <w:r w:rsidR="00B375C6">
        <w:rPr>
          <w:rFonts w:ascii="ＭＳ 明朝" w:eastAsia="ＭＳ 明朝" w:hAnsi="ＭＳ 明朝" w:hint="eastAsia"/>
        </w:rPr>
        <w:t>極低温でのSIS(a)</w:t>
      </w:r>
      <w:r w:rsidR="002D43F8">
        <w:rPr>
          <w:rFonts w:ascii="ＭＳ 明朝" w:eastAsia="ＭＳ 明朝" w:hAnsi="ＭＳ 明朝" w:hint="eastAsia"/>
        </w:rPr>
        <w:t>電圧なし</w:t>
      </w:r>
      <w:r w:rsidR="00B375C6">
        <w:rPr>
          <w:rFonts w:ascii="ＭＳ 明朝" w:eastAsia="ＭＳ 明朝" w:hAnsi="ＭＳ 明朝" w:hint="eastAsia"/>
        </w:rPr>
        <w:t>(b)</w:t>
      </w:r>
      <m:oMath>
        <m:r>
          <w:rPr>
            <w:rFonts w:ascii="Cambria Math" w:eastAsia="ＭＳ 明朝" w:hAnsi="Cambria Math"/>
          </w:rPr>
          <m:t>0&lt;V&lt;2∆/e</m:t>
        </m:r>
      </m:oMath>
      <w:r w:rsidR="00C96208">
        <w:rPr>
          <w:rFonts w:ascii="ＭＳ 明朝" w:eastAsia="ＭＳ 明朝" w:hAnsi="ＭＳ 明朝" w:hint="eastAsia"/>
        </w:rPr>
        <w:t>、電磁波照射なし</w:t>
      </w:r>
    </w:p>
    <w:p w14:paraId="12EDBB3A" w14:textId="5426D67F" w:rsidR="00216D5E" w:rsidRDefault="00B375C6" w:rsidP="001D2568">
      <w:pPr>
        <w:snapToGrid w:val="0"/>
        <w:ind w:firstLineChars="0" w:firstLine="0"/>
        <w:jc w:val="center"/>
        <w:rPr>
          <w:rFonts w:ascii="ＭＳ 明朝" w:eastAsia="ＭＳ 明朝" w:hAnsi="ＭＳ 明朝"/>
        </w:rPr>
      </w:pPr>
      <w:r>
        <w:rPr>
          <w:rFonts w:ascii="ＭＳ 明朝" w:eastAsia="ＭＳ 明朝" w:hAnsi="ＭＳ 明朝" w:hint="eastAsia"/>
        </w:rPr>
        <w:t>(c)</w:t>
      </w:r>
      <m:oMath>
        <m:r>
          <w:rPr>
            <w:rFonts w:ascii="Cambria Math" w:eastAsia="ＭＳ 明朝" w:hAnsi="Cambria Math"/>
          </w:rPr>
          <m:t>0&lt;V&lt;2∆/e</m:t>
        </m:r>
      </m:oMath>
      <w:r w:rsidR="00C96208">
        <w:rPr>
          <w:rFonts w:ascii="ＭＳ 明朝" w:eastAsia="ＭＳ 明朝" w:hAnsi="ＭＳ 明朝" w:hint="eastAsia"/>
        </w:rPr>
        <w:t>、電磁波照射あり</w:t>
      </w:r>
      <w:r>
        <w:rPr>
          <w:rFonts w:ascii="ＭＳ 明朝" w:eastAsia="ＭＳ 明朝" w:hAnsi="ＭＳ 明朝" w:hint="eastAsia"/>
        </w:rPr>
        <w:t>(d)</w:t>
      </w:r>
      <m:oMath>
        <m:r>
          <w:rPr>
            <w:rFonts w:ascii="Cambria Math" w:eastAsia="ＭＳ 明朝" w:hAnsi="Cambria Math"/>
          </w:rPr>
          <m:t>V&gt;2∆/e</m:t>
        </m:r>
      </m:oMath>
    </w:p>
    <w:p w14:paraId="611A8F67" w14:textId="77777777" w:rsidR="00790607" w:rsidRDefault="00790607" w:rsidP="00790607">
      <w:pPr>
        <w:snapToGrid w:val="0"/>
        <w:ind w:firstLineChars="0" w:firstLine="0"/>
        <w:rPr>
          <w:rFonts w:ascii="ＭＳ 明朝" w:eastAsia="ＭＳ 明朝" w:hAnsi="ＭＳ 明朝"/>
        </w:rPr>
      </w:pPr>
    </w:p>
    <w:p w14:paraId="55E48180" w14:textId="7811E951" w:rsidR="00790607" w:rsidRDefault="00EE437E" w:rsidP="00CD6433">
      <w:pPr>
        <w:snapToGrid w:val="0"/>
        <w:ind w:firstLineChars="0" w:firstLine="0"/>
        <w:jc w:val="center"/>
        <w:rPr>
          <w:rFonts w:ascii="ＭＳ 明朝" w:eastAsia="ＭＳ 明朝" w:hAnsi="ＭＳ 明朝"/>
        </w:rPr>
      </w:pPr>
      <w:r>
        <w:rPr>
          <w:rFonts w:ascii="ＭＳ 明朝" w:eastAsia="ＭＳ 明朝" w:hAnsi="ＭＳ 明朝"/>
          <w:noProof/>
          <w14:ligatures w14:val="standardContextual"/>
        </w:rPr>
        <w:lastRenderedPageBreak/>
        <mc:AlternateContent>
          <mc:Choice Requires="wps">
            <w:drawing>
              <wp:anchor distT="0" distB="0" distL="114300" distR="114300" simplePos="0" relativeHeight="251684865" behindDoc="0" locked="0" layoutInCell="1" allowOverlap="1" wp14:anchorId="6230B4D8" wp14:editId="011C8496">
                <wp:simplePos x="0" y="0"/>
                <wp:positionH relativeFrom="column">
                  <wp:posOffset>1753235</wp:posOffset>
                </wp:positionH>
                <wp:positionV relativeFrom="paragraph">
                  <wp:posOffset>2045335</wp:posOffset>
                </wp:positionV>
                <wp:extent cx="925830" cy="0"/>
                <wp:effectExtent l="0" t="19050" r="26670" b="19050"/>
                <wp:wrapNone/>
                <wp:docPr id="67519266" name="直線コネクタ 12"/>
                <wp:cNvGraphicFramePr/>
                <a:graphic xmlns:a="http://schemas.openxmlformats.org/drawingml/2006/main">
                  <a:graphicData uri="http://schemas.microsoft.com/office/word/2010/wordprocessingShape">
                    <wps:wsp>
                      <wps:cNvCnPr/>
                      <wps:spPr>
                        <a:xfrm>
                          <a:off x="0" y="0"/>
                          <a:ext cx="92583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D65AE" id="直線コネクタ 12" o:spid="_x0000_s1026" style="position:absolute;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61.05pt" to="210.9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" strokecolor="#156082 [3204]" strokeweight="2.25pt">
                <v:stroke joinstyle="miter"/>
              </v:line>
            </w:pict>
          </mc:Fallback>
        </mc:AlternateContent>
      </w:r>
      <w:r w:rsidR="00CD6433">
        <w:rPr>
          <w:rFonts w:ascii="ＭＳ 明朝" w:eastAsia="ＭＳ 明朝" w:hAnsi="ＭＳ 明朝"/>
          <w:noProof/>
        </w:rPr>
        <w:drawing>
          <wp:inline distT="0" distB="0" distL="0" distR="0" wp14:anchorId="125509E7" wp14:editId="460BFC17">
            <wp:extent cx="2959550" cy="2630810"/>
            <wp:effectExtent l="0" t="0" r="0" b="0"/>
            <wp:docPr id="174061180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220" cy="2644740"/>
                    </a:xfrm>
                    <a:prstGeom prst="rect">
                      <a:avLst/>
                    </a:prstGeom>
                    <a:noFill/>
                    <a:ln>
                      <a:noFill/>
                    </a:ln>
                  </pic:spPr>
                </pic:pic>
              </a:graphicData>
            </a:graphic>
          </wp:inline>
        </w:drawing>
      </w:r>
    </w:p>
    <w:p w14:paraId="23CFD82B" w14:textId="6D88B38E" w:rsidR="00790607" w:rsidRPr="006E6525" w:rsidRDefault="004C0309" w:rsidP="0004502F">
      <w:pPr>
        <w:snapToGrid w:val="0"/>
        <w:ind w:firstLineChars="0" w:firstLine="0"/>
        <w:jc w:val="center"/>
        <w:rPr>
          <w:rFonts w:ascii="ＭＳ 明朝" w:eastAsia="ＭＳ 明朝" w:hAnsi="ＭＳ 明朝"/>
        </w:rPr>
      </w:pPr>
      <w:r>
        <w:rPr>
          <w:rFonts w:ascii="ＭＳ 明朝" w:eastAsia="ＭＳ 明朝" w:hAnsi="ＭＳ 明朝" w:hint="eastAsia"/>
        </w:rPr>
        <w:t>図</w:t>
      </w:r>
      <w:r w:rsidR="00021407">
        <w:rPr>
          <w:rFonts w:ascii="ＭＳ 明朝" w:eastAsia="ＭＳ 明朝" w:hAnsi="ＭＳ 明朝" w:hint="eastAsia"/>
        </w:rPr>
        <w:t>10</w:t>
      </w:r>
      <w:r>
        <w:rPr>
          <w:rFonts w:ascii="ＭＳ 明朝" w:eastAsia="ＭＳ 明朝" w:hAnsi="ＭＳ 明朝" w:hint="eastAsia"/>
        </w:rPr>
        <w:t xml:space="preserve">　SIS接合</w:t>
      </w:r>
      <w:r w:rsidR="00D47BB7">
        <w:rPr>
          <w:rFonts w:ascii="ＭＳ 明朝" w:eastAsia="ＭＳ 明朝" w:hAnsi="ＭＳ 明朝" w:hint="eastAsia"/>
        </w:rPr>
        <w:t>の電流電圧（IV）特性</w:t>
      </w:r>
    </w:p>
    <w:p w14:paraId="7F20B9D4" w14:textId="4A370C9E" w:rsidR="00A528AA" w:rsidRPr="005E1ED3" w:rsidRDefault="001B6754" w:rsidP="00FD4E3D">
      <w:pPr>
        <w:pStyle w:val="2"/>
        <w:ind w:firstLine="280"/>
        <w:rPr>
          <w:rFonts w:ascii="ＭＳ 明朝" w:eastAsia="ＭＳ 明朝" w:hAnsi="ＭＳ 明朝"/>
        </w:rPr>
      </w:pPr>
      <w:bookmarkStart w:id="20" w:name="_Toc190267748"/>
      <w:r w:rsidRPr="005E1ED3">
        <w:rPr>
          <w:rFonts w:ascii="ＭＳ 明朝" w:eastAsia="ＭＳ 明朝" w:hAnsi="ＭＳ 明朝" w:hint="eastAsia"/>
        </w:rPr>
        <w:t>3.</w:t>
      </w:r>
      <w:r w:rsidR="00261B63">
        <w:rPr>
          <w:rFonts w:ascii="ＭＳ 明朝" w:eastAsia="ＭＳ 明朝" w:hAnsi="ＭＳ 明朝" w:hint="eastAsia"/>
        </w:rPr>
        <w:t>5</w:t>
      </w:r>
      <w:r w:rsidRPr="005E1ED3">
        <w:rPr>
          <w:rFonts w:ascii="ＭＳ 明朝" w:eastAsia="ＭＳ 明朝" w:hAnsi="ＭＳ 明朝" w:hint="eastAsia"/>
        </w:rPr>
        <w:t xml:space="preserve">　ジョセフソン電流</w:t>
      </w:r>
      <w:bookmarkEnd w:id="20"/>
    </w:p>
    <w:p w14:paraId="1D986237" w14:textId="292D7E4B" w:rsidR="00A528AA" w:rsidRDefault="001B6754"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4817C4">
        <w:rPr>
          <w:rFonts w:ascii="ＭＳ 明朝" w:eastAsia="ＭＳ 明朝" w:hAnsi="ＭＳ 明朝" w:hint="eastAsia"/>
        </w:rPr>
        <w:t>SIS接合では</w:t>
      </w:r>
      <w:r w:rsidR="00B62ADA">
        <w:rPr>
          <w:rFonts w:ascii="ＭＳ 明朝" w:eastAsia="ＭＳ 明朝" w:hAnsi="ＭＳ 明朝" w:hint="eastAsia"/>
        </w:rPr>
        <w:t>単電子</w:t>
      </w:r>
      <w:r w:rsidR="003D65D5">
        <w:rPr>
          <w:rFonts w:ascii="ＭＳ 明朝" w:eastAsia="ＭＳ 明朝" w:hAnsi="ＭＳ 明朝" w:hint="eastAsia"/>
        </w:rPr>
        <w:t>トンネル効果</w:t>
      </w:r>
      <w:r w:rsidR="00B62ADA">
        <w:rPr>
          <w:rFonts w:ascii="ＭＳ 明朝" w:eastAsia="ＭＳ 明朝" w:hAnsi="ＭＳ 明朝" w:hint="eastAsia"/>
        </w:rPr>
        <w:t>が</w:t>
      </w:r>
      <w:r w:rsidR="008D04BB">
        <w:rPr>
          <w:rFonts w:ascii="ＭＳ 明朝" w:eastAsia="ＭＳ 明朝" w:hAnsi="ＭＳ 明朝" w:hint="eastAsia"/>
        </w:rPr>
        <w:t>、超伝導でみられる</w:t>
      </w:r>
      <w:r w:rsidR="00B62ADA">
        <w:rPr>
          <w:rFonts w:ascii="ＭＳ 明朝" w:eastAsia="ＭＳ 明朝" w:hAnsi="ＭＳ 明朝" w:hint="eastAsia"/>
        </w:rPr>
        <w:t>クーパー対（クーパーペア）で</w:t>
      </w:r>
      <w:r w:rsidR="009F20BA">
        <w:rPr>
          <w:rFonts w:ascii="ＭＳ 明朝" w:eastAsia="ＭＳ 明朝" w:hAnsi="ＭＳ 明朝" w:hint="eastAsia"/>
        </w:rPr>
        <w:t>起こることで</w:t>
      </w:r>
      <w:r w:rsidR="001037A3">
        <w:rPr>
          <w:rFonts w:ascii="ＭＳ 明朝" w:eastAsia="ＭＳ 明朝" w:hAnsi="ＭＳ 明朝" w:hint="eastAsia"/>
        </w:rPr>
        <w:t>ジョセフソン電流が発生する。</w:t>
      </w:r>
      <w:r w:rsidR="00774223">
        <w:rPr>
          <w:rFonts w:ascii="ＭＳ 明朝" w:eastAsia="ＭＳ 明朝" w:hAnsi="ＭＳ 明朝" w:hint="eastAsia"/>
        </w:rPr>
        <w:t>この現象は</w:t>
      </w:r>
      <w:r w:rsidR="00A559E2">
        <w:rPr>
          <w:rFonts w:ascii="ＭＳ 明朝" w:eastAsia="ＭＳ 明朝" w:hAnsi="ＭＳ 明朝" w:hint="eastAsia"/>
        </w:rPr>
        <w:t>絶縁体を挟んだ二つの超伝導体の位相差によって引き起こされるもので</w:t>
      </w:r>
      <w:r w:rsidR="009007FB">
        <w:rPr>
          <w:rFonts w:ascii="ＭＳ 明朝" w:eastAsia="ＭＳ 明朝" w:hAnsi="ＭＳ 明朝" w:hint="eastAsia"/>
        </w:rPr>
        <w:t>、</w:t>
      </w:r>
      <w:r w:rsidR="00B22864">
        <w:rPr>
          <w:rFonts w:ascii="ＭＳ 明朝" w:eastAsia="ＭＳ 明朝" w:hAnsi="ＭＳ 明朝" w:hint="eastAsia"/>
        </w:rPr>
        <w:t>電圧がゼロの状態にもかかわらず電流が発生する。</w:t>
      </w:r>
      <w:r w:rsidR="009F4A4C">
        <w:rPr>
          <w:rFonts w:ascii="ＭＳ 明朝" w:eastAsia="ＭＳ 明朝" w:hAnsi="ＭＳ 明朝" w:hint="eastAsia"/>
        </w:rPr>
        <w:t>直流ジョセフソン電流</w:t>
      </w:r>
      <w:r w:rsidR="002A39DC">
        <w:rPr>
          <w:rFonts w:ascii="ＭＳ 明朝" w:eastAsia="ＭＳ 明朝" w:hAnsi="ＭＳ 明朝" w:hint="eastAsia"/>
        </w:rPr>
        <w:t>は、前述の通り二つの超伝導体の位相のずれを</w:t>
      </w:r>
      <w:r w:rsidR="002929F0">
        <w:rPr>
          <w:rFonts w:ascii="ＭＳ 明朝" w:eastAsia="ＭＳ 明朝" w:hAnsi="ＭＳ 明朝" w:hint="eastAsia"/>
        </w:rPr>
        <w:t>無くそうとして生じる電流のことで</w:t>
      </w:r>
      <w:r w:rsidR="008A4467">
        <w:rPr>
          <w:rFonts w:ascii="ＭＳ 明朝" w:eastAsia="ＭＳ 明朝" w:hAnsi="ＭＳ 明朝" w:hint="eastAsia"/>
        </w:rPr>
        <w:t>ある。</w:t>
      </w:r>
      <w:r w:rsidR="00B64569">
        <w:rPr>
          <w:rFonts w:ascii="ＭＳ 明朝" w:eastAsia="ＭＳ 明朝" w:hAnsi="ＭＳ 明朝" w:hint="eastAsia"/>
        </w:rPr>
        <w:t>また、</w:t>
      </w:r>
      <w:r w:rsidR="00C76DBF">
        <w:rPr>
          <w:rFonts w:ascii="ＭＳ 明朝" w:eastAsia="ＭＳ 明朝" w:hAnsi="ＭＳ 明朝" w:hint="eastAsia"/>
        </w:rPr>
        <w:t>一方の超伝導体に</w:t>
      </w:r>
      <w:r w:rsidR="00A80BAA">
        <w:rPr>
          <w:rFonts w:ascii="ＭＳ 明朝" w:eastAsia="ＭＳ 明朝" w:hAnsi="ＭＳ 明朝" w:hint="eastAsia"/>
        </w:rPr>
        <w:t>直流電圧をかけると超伝導体の位相が乱され</w:t>
      </w:r>
      <w:r w:rsidR="008E3026">
        <w:rPr>
          <w:rFonts w:ascii="ＭＳ 明朝" w:eastAsia="ＭＳ 明朝" w:hAnsi="ＭＳ 明朝" w:hint="eastAsia"/>
        </w:rPr>
        <w:t>、それと他方の超伝導体の位相のずれを直そうとして電流が流れるが、</w:t>
      </w:r>
      <w:r w:rsidR="0094499F">
        <w:rPr>
          <w:rFonts w:ascii="ＭＳ 明朝" w:eastAsia="ＭＳ 明朝" w:hAnsi="ＭＳ 明朝" w:hint="eastAsia"/>
        </w:rPr>
        <w:t>電圧をかけているのでまた乱される。この繰り返しによって直流電圧をかけているにも関わらず交流電流が</w:t>
      </w:r>
      <w:r w:rsidR="005F0805">
        <w:rPr>
          <w:rFonts w:ascii="ＭＳ 明朝" w:eastAsia="ＭＳ 明朝" w:hAnsi="ＭＳ 明朝" w:hint="eastAsia"/>
        </w:rPr>
        <w:t>発生する。これを交流ジョセフソン電流と呼ぶ。</w:t>
      </w:r>
      <w:r w:rsidR="00854EC4">
        <w:rPr>
          <w:rFonts w:ascii="ＭＳ 明朝" w:eastAsia="ＭＳ 明朝" w:hAnsi="ＭＳ 明朝" w:hint="eastAsia"/>
        </w:rPr>
        <w:t>図</w:t>
      </w:r>
      <w:r w:rsidR="00261B63">
        <w:rPr>
          <w:rFonts w:ascii="ＭＳ 明朝" w:eastAsia="ＭＳ 明朝" w:hAnsi="ＭＳ 明朝" w:hint="eastAsia"/>
        </w:rPr>
        <w:t>12</w:t>
      </w:r>
      <w:r w:rsidR="00854EC4">
        <w:rPr>
          <w:rFonts w:ascii="ＭＳ 明朝" w:eastAsia="ＭＳ 明朝" w:hAnsi="ＭＳ 明朝" w:hint="eastAsia"/>
        </w:rPr>
        <w:t>は</w:t>
      </w:r>
      <w:r w:rsidR="009940D7">
        <w:rPr>
          <w:rFonts w:ascii="ＭＳ 明朝" w:eastAsia="ＭＳ 明朝" w:hAnsi="ＭＳ 明朝" w:hint="eastAsia"/>
        </w:rPr>
        <w:t>SIS Mixer</w:t>
      </w:r>
      <w:r w:rsidR="00196175">
        <w:rPr>
          <w:rFonts w:ascii="ＭＳ 明朝" w:eastAsia="ＭＳ 明朝" w:hAnsi="ＭＳ 明朝" w:hint="eastAsia"/>
        </w:rPr>
        <w:t>に</w:t>
      </w:r>
      <w:r w:rsidR="00516C91">
        <w:rPr>
          <w:rFonts w:ascii="ＭＳ 明朝" w:eastAsia="ＭＳ 明朝" w:hAnsi="ＭＳ 明朝" w:hint="eastAsia"/>
        </w:rPr>
        <w:t>電圧をかけたときの電流値を測定したもので、ジョセフソン電流</w:t>
      </w:r>
      <w:r w:rsidR="00233539">
        <w:rPr>
          <w:rFonts w:ascii="ＭＳ 明朝" w:eastAsia="ＭＳ 明朝" w:hAnsi="ＭＳ 明朝" w:hint="eastAsia"/>
        </w:rPr>
        <w:t>を確認することができる。</w:t>
      </w:r>
    </w:p>
    <w:p w14:paraId="2751E192" w14:textId="77777777" w:rsidR="006F7F00" w:rsidRDefault="006F7F00" w:rsidP="00B23A3F">
      <w:pPr>
        <w:snapToGrid w:val="0"/>
        <w:ind w:firstLineChars="0" w:firstLine="0"/>
        <w:rPr>
          <w:rFonts w:ascii="ＭＳ 明朝" w:eastAsia="ＭＳ 明朝" w:hAnsi="ＭＳ 明朝"/>
        </w:rPr>
      </w:pPr>
    </w:p>
    <w:p w14:paraId="69816ABF" w14:textId="4EECA2ED" w:rsidR="001B4459" w:rsidRDefault="00BC52DA" w:rsidP="006F7F00">
      <w:pPr>
        <w:snapToGrid w:val="0"/>
        <w:ind w:firstLineChars="0" w:firstLine="0"/>
        <w:jc w:val="center"/>
        <w:rPr>
          <w:rFonts w:ascii="ＭＳ 明朝" w:eastAsia="ＭＳ 明朝" w:hAnsi="ＭＳ 明朝"/>
        </w:rPr>
      </w:pPr>
      <w:r>
        <w:rPr>
          <w:rFonts w:ascii="ＭＳ 明朝" w:eastAsia="ＭＳ 明朝" w:hAnsi="ＭＳ 明朝" w:hint="eastAsia"/>
          <w:noProof/>
        </w:rPr>
        <w:drawing>
          <wp:inline distT="0" distB="0" distL="0" distR="0" wp14:anchorId="08BB1A8B" wp14:editId="24D76F70">
            <wp:extent cx="3870960" cy="2068641"/>
            <wp:effectExtent l="0" t="0" r="0" b="8255"/>
            <wp:docPr id="1765907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3218" cy="2075191"/>
                    </a:xfrm>
                    <a:prstGeom prst="rect">
                      <a:avLst/>
                    </a:prstGeom>
                    <a:noFill/>
                    <a:ln>
                      <a:noFill/>
                    </a:ln>
                  </pic:spPr>
                </pic:pic>
              </a:graphicData>
            </a:graphic>
          </wp:inline>
        </w:drawing>
      </w:r>
    </w:p>
    <w:p w14:paraId="04CC040E" w14:textId="77777777" w:rsidR="00BC72A0" w:rsidRDefault="00BC72A0" w:rsidP="006F7F00">
      <w:pPr>
        <w:snapToGrid w:val="0"/>
        <w:ind w:firstLineChars="0" w:firstLine="0"/>
        <w:jc w:val="center"/>
        <w:rPr>
          <w:rFonts w:ascii="ＭＳ 明朝" w:eastAsia="ＭＳ 明朝" w:hAnsi="ＭＳ 明朝"/>
        </w:rPr>
      </w:pPr>
    </w:p>
    <w:p w14:paraId="4FEE62FD" w14:textId="5C1123AC" w:rsidR="006F7F00" w:rsidRPr="005E1ED3" w:rsidRDefault="00D337E7" w:rsidP="006F7F00">
      <w:pPr>
        <w:snapToGrid w:val="0"/>
        <w:ind w:firstLineChars="0" w:firstLine="0"/>
        <w:jc w:val="center"/>
        <w:rPr>
          <w:rFonts w:ascii="ＭＳ 明朝" w:eastAsia="ＭＳ 明朝" w:hAnsi="ＭＳ 明朝"/>
        </w:rPr>
      </w:pPr>
      <w:r>
        <w:rPr>
          <w:rFonts w:ascii="ＭＳ 明朝" w:eastAsia="ＭＳ 明朝" w:hAnsi="ＭＳ 明朝" w:hint="eastAsia"/>
        </w:rPr>
        <w:t>図</w:t>
      </w:r>
      <w:r w:rsidR="00261B63">
        <w:rPr>
          <w:rFonts w:ascii="ＭＳ 明朝" w:eastAsia="ＭＳ 明朝" w:hAnsi="ＭＳ 明朝" w:hint="eastAsia"/>
        </w:rPr>
        <w:t>11</w:t>
      </w:r>
      <w:r>
        <w:rPr>
          <w:rFonts w:ascii="ＭＳ 明朝" w:eastAsia="ＭＳ 明朝" w:hAnsi="ＭＳ 明朝" w:hint="eastAsia"/>
        </w:rPr>
        <w:t xml:space="preserve">　ジョセフソン電流の概略図</w:t>
      </w:r>
      <w:r w:rsidR="003579BB">
        <w:rPr>
          <w:rFonts w:ascii="ＭＳ 明朝" w:eastAsia="ＭＳ 明朝" w:hAnsi="ＭＳ 明朝" w:hint="eastAsia"/>
        </w:rPr>
        <w:t>（</w:t>
      </w:r>
      <w:r w:rsidR="00343A20">
        <w:rPr>
          <w:rFonts w:ascii="ＭＳ 明朝" w:eastAsia="ＭＳ 明朝" w:hAnsi="ＭＳ 明朝" w:hint="eastAsia"/>
        </w:rPr>
        <w:t>出典：</w:t>
      </w:r>
      <w:r w:rsidR="009E2008" w:rsidRPr="00B11450">
        <w:rPr>
          <w:rFonts w:ascii="ＭＳ 明朝" w:eastAsia="ＭＳ 明朝" w:hAnsi="ＭＳ 明朝" w:hint="eastAsia"/>
        </w:rPr>
        <w:t>「超伝導」って何？</w:t>
      </w:r>
      <w:r w:rsidR="003579BB">
        <w:rPr>
          <w:rFonts w:ascii="ＭＳ 明朝" w:eastAsia="ＭＳ 明朝" w:hAnsi="ＭＳ 明朝" w:hint="eastAsia"/>
        </w:rPr>
        <w:t>）</w:t>
      </w:r>
    </w:p>
    <w:p w14:paraId="64CBFEB7" w14:textId="3D534395" w:rsidR="00497D1F" w:rsidRPr="005E1ED3" w:rsidRDefault="00727502" w:rsidP="006F7F00">
      <w:pPr>
        <w:ind w:firstLineChars="0" w:firstLine="0"/>
        <w:jc w:val="center"/>
        <w:rPr>
          <w:rFonts w:ascii="ＭＳ 明朝" w:eastAsia="ＭＳ 明朝" w:hAnsi="ＭＳ 明朝"/>
        </w:rPr>
      </w:pPr>
      <w:r>
        <w:rPr>
          <w:rFonts w:ascii="ＭＳ 明朝" w:eastAsia="ＭＳ 明朝" w:hAnsi="ＭＳ 明朝"/>
          <w:noProof/>
        </w:rPr>
        <w:lastRenderedPageBreak/>
        <w:drawing>
          <wp:inline distT="0" distB="0" distL="0" distR="0" wp14:anchorId="269C8B49" wp14:editId="70319505">
            <wp:extent cx="5082540" cy="3052668"/>
            <wp:effectExtent l="0" t="0" r="0" b="0"/>
            <wp:docPr id="11168364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4745" cy="3090030"/>
                    </a:xfrm>
                    <a:prstGeom prst="rect">
                      <a:avLst/>
                    </a:prstGeom>
                    <a:noFill/>
                    <a:ln>
                      <a:noFill/>
                    </a:ln>
                  </pic:spPr>
                </pic:pic>
              </a:graphicData>
            </a:graphic>
          </wp:inline>
        </w:drawing>
      </w:r>
    </w:p>
    <w:p w14:paraId="39F95DEA" w14:textId="50FBA5E6" w:rsidR="00E17CAA" w:rsidRPr="005E1ED3" w:rsidRDefault="00497D1F" w:rsidP="00E17CAA">
      <w:pPr>
        <w:ind w:firstLineChars="0" w:firstLine="0"/>
        <w:jc w:val="center"/>
        <w:rPr>
          <w:rFonts w:ascii="ＭＳ 明朝" w:eastAsia="ＭＳ 明朝" w:hAnsi="ＭＳ 明朝"/>
        </w:rPr>
      </w:pPr>
      <w:r w:rsidRPr="005E1ED3">
        <w:rPr>
          <w:rFonts w:ascii="ＭＳ 明朝" w:eastAsia="ＭＳ 明朝" w:hAnsi="ＭＳ 明朝" w:hint="eastAsia"/>
        </w:rPr>
        <w:t>図</w:t>
      </w:r>
      <w:r w:rsidR="00261B63">
        <w:rPr>
          <w:rFonts w:ascii="ＭＳ 明朝" w:eastAsia="ＭＳ 明朝" w:hAnsi="ＭＳ 明朝" w:hint="eastAsia"/>
        </w:rPr>
        <w:t>12</w:t>
      </w:r>
      <w:r w:rsidRPr="005E1ED3">
        <w:rPr>
          <w:rFonts w:ascii="ＭＳ 明朝" w:eastAsia="ＭＳ 明朝" w:hAnsi="ＭＳ 明朝" w:hint="eastAsia"/>
        </w:rPr>
        <w:t xml:space="preserve">　</w:t>
      </w:r>
      <w:r w:rsidR="007E1E71" w:rsidRPr="005E1ED3">
        <w:rPr>
          <w:rFonts w:ascii="ＭＳ 明朝" w:eastAsia="ＭＳ 明朝" w:hAnsi="ＭＳ 明朝" w:hint="eastAsia"/>
        </w:rPr>
        <w:t>ジョセフソン電流</w:t>
      </w:r>
      <w:r w:rsidR="00E17CAA">
        <w:rPr>
          <w:rFonts w:ascii="ＭＳ 明朝" w:eastAsia="ＭＳ 明朝" w:hAnsi="ＭＳ 明朝" w:hint="eastAsia"/>
        </w:rPr>
        <w:t>の発生</w:t>
      </w:r>
    </w:p>
    <w:p w14:paraId="63C05873" w14:textId="4F493ACD" w:rsidR="001B6754" w:rsidRPr="005E1ED3" w:rsidRDefault="001B6754" w:rsidP="00FD4E3D">
      <w:pPr>
        <w:pStyle w:val="2"/>
        <w:ind w:firstLine="280"/>
        <w:rPr>
          <w:rFonts w:ascii="ＭＳ 明朝" w:eastAsia="ＭＳ 明朝" w:hAnsi="ＭＳ 明朝"/>
        </w:rPr>
      </w:pPr>
      <w:bookmarkStart w:id="21" w:name="_Toc190267749"/>
      <w:r w:rsidRPr="005E1ED3">
        <w:rPr>
          <w:rFonts w:ascii="ＭＳ 明朝" w:eastAsia="ＭＳ 明朝" w:hAnsi="ＭＳ 明朝" w:hint="eastAsia"/>
        </w:rPr>
        <w:t>3.</w:t>
      </w:r>
      <w:r w:rsidR="00C05171">
        <w:rPr>
          <w:rFonts w:ascii="ＭＳ 明朝" w:eastAsia="ＭＳ 明朝" w:hAnsi="ＭＳ 明朝" w:hint="eastAsia"/>
        </w:rPr>
        <w:t>6</w:t>
      </w:r>
      <w:r w:rsidRPr="005E1ED3">
        <w:rPr>
          <w:rFonts w:ascii="ＭＳ 明朝" w:eastAsia="ＭＳ 明朝" w:hAnsi="ＭＳ 明朝" w:hint="eastAsia"/>
        </w:rPr>
        <w:t xml:space="preserve">　ジョセフソン電流の抑制</w:t>
      </w:r>
      <w:bookmarkEnd w:id="21"/>
    </w:p>
    <w:p w14:paraId="6D7DFFA0" w14:textId="6B657FDC" w:rsidR="00A528AA" w:rsidRPr="005E1ED3" w:rsidRDefault="001B6754"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受信機の雑音温度を小さくする上で、ジョセフソン電流は抑制する必要がある。</w:t>
      </w:r>
      <w:r w:rsidR="008F408C" w:rsidRPr="005E1ED3">
        <w:rPr>
          <w:rFonts w:ascii="ＭＳ 明朝" w:eastAsia="ＭＳ 明朝" w:hAnsi="ＭＳ 明朝" w:hint="eastAsia"/>
        </w:rPr>
        <w:t>ジョセフソン電流は</w:t>
      </w:r>
      <w:r w:rsidR="009B1EEE">
        <w:rPr>
          <w:rFonts w:ascii="ＭＳ 明朝" w:eastAsia="ＭＳ 明朝" w:hAnsi="ＭＳ 明朝" w:hint="eastAsia"/>
        </w:rPr>
        <w:t>外部</w:t>
      </w:r>
      <w:r w:rsidR="006D276C">
        <w:rPr>
          <w:rFonts w:ascii="ＭＳ 明朝" w:eastAsia="ＭＳ 明朝" w:hAnsi="ＭＳ 明朝" w:hint="eastAsia"/>
        </w:rPr>
        <w:t>から</w:t>
      </w:r>
      <w:r w:rsidR="008F408C" w:rsidRPr="005E1ED3">
        <w:rPr>
          <w:rFonts w:ascii="ＭＳ 明朝" w:eastAsia="ＭＳ 明朝" w:hAnsi="ＭＳ 明朝" w:hint="eastAsia"/>
        </w:rPr>
        <w:t>磁場をかけることで抑制することができる。</w:t>
      </w:r>
    </w:p>
    <w:p w14:paraId="7059AE13" w14:textId="740DAE1C" w:rsidR="008F408C" w:rsidRDefault="008F408C" w:rsidP="00B23A3F">
      <w:pPr>
        <w:snapToGrid w:val="0"/>
        <w:ind w:firstLineChars="0" w:firstLine="0"/>
        <w:rPr>
          <w:rFonts w:ascii="ＭＳ 明朝" w:eastAsia="ＭＳ 明朝" w:hAnsi="ＭＳ 明朝"/>
          <w:iCs/>
        </w:rPr>
      </w:pPr>
      <w:r w:rsidRPr="005E1ED3">
        <w:rPr>
          <w:rFonts w:ascii="ＭＳ 明朝" w:eastAsia="ＭＳ 明朝" w:hAnsi="ＭＳ 明朝" w:hint="eastAsia"/>
        </w:rPr>
        <w:t xml:space="preserve">　実際にどのようにジョセフソン電流が抑制されるか説明する。</w:t>
      </w:r>
      <w:r w:rsidR="003736E5">
        <w:rPr>
          <w:rFonts w:ascii="ＭＳ 明朝" w:eastAsia="ＭＳ 明朝" w:hAnsi="ＭＳ 明朝" w:hint="eastAsia"/>
        </w:rPr>
        <w:t>SIS接合に</w:t>
      </w:r>
      <w:r w:rsidRPr="005E1ED3">
        <w:rPr>
          <w:rFonts w:ascii="ＭＳ 明朝" w:eastAsia="ＭＳ 明朝" w:hAnsi="ＭＳ 明朝" w:hint="eastAsia"/>
        </w:rPr>
        <w:t>磁場Bをかけたとき、接合を流れる電流はフラウンホーファーパターンと呼ばれる電流磁界関係を</w:t>
      </w:r>
      <w:r w:rsidR="00CB7E80">
        <w:rPr>
          <w:rFonts w:ascii="ＭＳ 明朝" w:eastAsia="ＭＳ 明朝" w:hAnsi="ＭＳ 明朝" w:hint="eastAsia"/>
        </w:rPr>
        <w:t>示す</w:t>
      </w:r>
      <w:r w:rsidRPr="005E1ED3">
        <w:rPr>
          <w:rFonts w:ascii="ＭＳ 明朝" w:eastAsia="ＭＳ 明朝" w:hAnsi="ＭＳ 明朝" w:hint="eastAsia"/>
        </w:rPr>
        <w:t>。接合を流れる電流は、接合</w:t>
      </w:r>
      <w:r w:rsidR="00B21105">
        <w:rPr>
          <w:rFonts w:ascii="ＭＳ 明朝" w:eastAsia="ＭＳ 明朝" w:hAnsi="ＭＳ 明朝" w:hint="eastAsia"/>
        </w:rPr>
        <w:t>にかかる</w:t>
      </w:r>
      <w:r w:rsidRPr="005E1ED3">
        <w:rPr>
          <w:rFonts w:ascii="ＭＳ 明朝" w:eastAsia="ＭＳ 明朝" w:hAnsi="ＭＳ 明朝" w:hint="eastAsia"/>
        </w:rPr>
        <w:t>全磁束Фが磁束量子</w:t>
      </w:r>
      <m:oMath>
        <m:sSub>
          <m:sSubPr>
            <m:ctrlPr>
              <w:rPr>
                <w:rFonts w:ascii="Cambria Math" w:eastAsia="ＭＳ 明朝" w:hAnsi="Cambria Math"/>
                <w:iCs/>
              </w:rPr>
            </m:ctrlPr>
          </m:sSubPr>
          <m:e>
            <m:r>
              <m:rPr>
                <m:sty m:val="p"/>
              </m:rPr>
              <w:rPr>
                <w:rFonts w:ascii="Cambria Math" w:eastAsia="ＭＳ 明朝" w:hAnsi="Cambria Math" w:hint="eastAsia"/>
              </w:rPr>
              <m:t>Ф</m:t>
            </m:r>
          </m:e>
          <m:sub>
            <m:r>
              <m:rPr>
                <m:sty m:val="p"/>
              </m:rPr>
              <w:rPr>
                <w:rFonts w:ascii="Cambria Math" w:eastAsia="ＭＳ 明朝" w:hAnsi="Cambria Math" w:hint="eastAsia"/>
              </w:rPr>
              <m:t>0</m:t>
            </m:r>
          </m:sub>
        </m:sSub>
      </m:oMath>
      <w:r w:rsidR="000F31EC" w:rsidRPr="005E1ED3">
        <w:rPr>
          <w:rFonts w:ascii="ＭＳ 明朝" w:eastAsia="ＭＳ 明朝" w:hAnsi="ＭＳ 明朝" w:hint="eastAsia"/>
          <w:iCs/>
        </w:rPr>
        <w:t>の整数倍となる度にゼロになる。</w:t>
      </w:r>
      <w:r w:rsidR="007746F5" w:rsidRPr="005E1ED3">
        <w:rPr>
          <w:rFonts w:ascii="ＭＳ 明朝" w:eastAsia="ＭＳ 明朝" w:hAnsi="ＭＳ 明朝" w:hint="eastAsia"/>
          <w:iCs/>
        </w:rPr>
        <w:t>これは量子磁束線が接合領域に整数個存在しているとき、</w:t>
      </w:r>
      <w:r w:rsidR="00066BA8">
        <w:rPr>
          <w:rFonts w:ascii="ＭＳ 明朝" w:eastAsia="ＭＳ 明朝" w:hAnsi="ＭＳ 明朝" w:hint="eastAsia"/>
          <w:iCs/>
        </w:rPr>
        <w:t>図1</w:t>
      </w:r>
      <w:r w:rsidR="00261B63">
        <w:rPr>
          <w:rFonts w:ascii="ＭＳ 明朝" w:eastAsia="ＭＳ 明朝" w:hAnsi="ＭＳ 明朝" w:hint="eastAsia"/>
          <w:iCs/>
        </w:rPr>
        <w:t>3</w:t>
      </w:r>
      <w:r w:rsidR="00066BA8">
        <w:rPr>
          <w:rFonts w:ascii="ＭＳ 明朝" w:eastAsia="ＭＳ 明朝" w:hAnsi="ＭＳ 明朝" w:hint="eastAsia"/>
          <w:iCs/>
        </w:rPr>
        <w:t>のように</w:t>
      </w:r>
      <w:r w:rsidR="007746F5" w:rsidRPr="005E1ED3">
        <w:rPr>
          <w:rFonts w:ascii="ＭＳ 明朝" w:eastAsia="ＭＳ 明朝" w:hAnsi="ＭＳ 明朝" w:hint="eastAsia"/>
          <w:iCs/>
        </w:rPr>
        <w:t>接合電流は左右対称となり全電流がゼロとなるためである。このような磁場をかけることで、ジョセフソン電流</w:t>
      </w:r>
      <w:r w:rsidR="00B5373E">
        <w:rPr>
          <w:rFonts w:ascii="ＭＳ 明朝" w:eastAsia="ＭＳ 明朝" w:hAnsi="ＭＳ 明朝" w:hint="eastAsia"/>
          <w:iCs/>
        </w:rPr>
        <w:t>は抑制される。</w:t>
      </w:r>
      <w:r w:rsidR="000513EF">
        <w:rPr>
          <w:rFonts w:ascii="ＭＳ 明朝" w:eastAsia="ＭＳ 明朝" w:hAnsi="ＭＳ 明朝" w:hint="eastAsia"/>
          <w:iCs/>
        </w:rPr>
        <w:t>実際にジョセフソン電流</w:t>
      </w:r>
      <w:r w:rsidR="00F33864">
        <w:rPr>
          <w:rFonts w:ascii="ＭＳ 明朝" w:eastAsia="ＭＳ 明朝" w:hAnsi="ＭＳ 明朝" w:hint="eastAsia"/>
          <w:iCs/>
        </w:rPr>
        <w:t>が抑制されていると、図</w:t>
      </w:r>
      <w:r w:rsidR="00261B63">
        <w:rPr>
          <w:rFonts w:ascii="ＭＳ 明朝" w:eastAsia="ＭＳ 明朝" w:hAnsi="ＭＳ 明朝" w:hint="eastAsia"/>
          <w:iCs/>
        </w:rPr>
        <w:t>12</w:t>
      </w:r>
      <w:r w:rsidR="00F33864">
        <w:rPr>
          <w:rFonts w:ascii="ＭＳ 明朝" w:eastAsia="ＭＳ 明朝" w:hAnsi="ＭＳ 明朝" w:hint="eastAsia"/>
          <w:iCs/>
        </w:rPr>
        <w:t>は図1</w:t>
      </w:r>
      <w:r w:rsidR="00261B63">
        <w:rPr>
          <w:rFonts w:ascii="ＭＳ 明朝" w:eastAsia="ＭＳ 明朝" w:hAnsi="ＭＳ 明朝" w:hint="eastAsia"/>
          <w:iCs/>
        </w:rPr>
        <w:t>4</w:t>
      </w:r>
      <w:r w:rsidR="00F33864">
        <w:rPr>
          <w:rFonts w:ascii="ＭＳ 明朝" w:eastAsia="ＭＳ 明朝" w:hAnsi="ＭＳ 明朝" w:hint="eastAsia"/>
          <w:iCs/>
        </w:rPr>
        <w:t>のようになる。</w:t>
      </w:r>
    </w:p>
    <w:p w14:paraId="38E180B1" w14:textId="32426C14" w:rsidR="00900CF3" w:rsidRPr="002D3377" w:rsidRDefault="00900CF3" w:rsidP="002D3377">
      <w:pPr>
        <w:snapToGrid w:val="0"/>
        <w:ind w:firstLineChars="0" w:firstLine="0"/>
        <w:rPr>
          <w:rFonts w:ascii="ＭＳ 明朝" w:eastAsia="ＭＳ 明朝" w:hAnsi="ＭＳ 明朝"/>
          <w:iCs/>
        </w:rPr>
      </w:pPr>
    </w:p>
    <w:p w14:paraId="5F4881E5" w14:textId="0C16870C" w:rsidR="005C6213" w:rsidRPr="005E1ED3" w:rsidRDefault="00950D4D" w:rsidP="006D761A">
      <w:pPr>
        <w:ind w:firstLineChars="0" w:firstLine="0"/>
        <w:jc w:val="center"/>
        <w:rPr>
          <w:rFonts w:ascii="ＭＳ 明朝" w:eastAsia="ＭＳ 明朝" w:hAnsi="ＭＳ 明朝"/>
        </w:rPr>
      </w:pPr>
      <w:r>
        <w:rPr>
          <w:rFonts w:ascii="ＭＳ 明朝" w:eastAsia="ＭＳ 明朝" w:hAnsi="ＭＳ 明朝"/>
          <w:noProof/>
        </w:rPr>
        <w:lastRenderedPageBreak/>
        <w:drawing>
          <wp:inline distT="0" distB="0" distL="0" distR="0" wp14:anchorId="607DF16A" wp14:editId="0ECF4760">
            <wp:extent cx="4001961" cy="3040380"/>
            <wp:effectExtent l="0" t="0" r="0" b="7620"/>
            <wp:docPr id="9864920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6658" cy="3043949"/>
                    </a:xfrm>
                    <a:prstGeom prst="rect">
                      <a:avLst/>
                    </a:prstGeom>
                    <a:noFill/>
                    <a:ln>
                      <a:noFill/>
                    </a:ln>
                  </pic:spPr>
                </pic:pic>
              </a:graphicData>
            </a:graphic>
          </wp:inline>
        </w:drawing>
      </w:r>
    </w:p>
    <w:p w14:paraId="3FCC3FBA" w14:textId="11498BE4" w:rsidR="00037326" w:rsidRDefault="008811F6" w:rsidP="00AD06CB">
      <w:pPr>
        <w:snapToGrid w:val="0"/>
        <w:ind w:firstLineChars="0" w:firstLine="0"/>
        <w:jc w:val="center"/>
        <w:rPr>
          <w:rFonts w:ascii="ＭＳ 明朝" w:eastAsia="ＭＳ 明朝" w:hAnsi="ＭＳ 明朝"/>
        </w:rPr>
      </w:pPr>
      <w:r w:rsidRPr="005E1ED3">
        <w:rPr>
          <w:rFonts w:ascii="ＭＳ 明朝" w:eastAsia="ＭＳ 明朝" w:hAnsi="ＭＳ 明朝" w:hint="eastAsia"/>
        </w:rPr>
        <w:t>図</w:t>
      </w:r>
      <w:r w:rsidR="00AD06CB">
        <w:rPr>
          <w:rFonts w:ascii="ＭＳ 明朝" w:eastAsia="ＭＳ 明朝" w:hAnsi="ＭＳ 明朝" w:hint="eastAsia"/>
        </w:rPr>
        <w:t>1</w:t>
      </w:r>
      <w:r w:rsidR="00261B63">
        <w:rPr>
          <w:rFonts w:ascii="ＭＳ 明朝" w:eastAsia="ＭＳ 明朝" w:hAnsi="ＭＳ 明朝" w:hint="eastAsia"/>
        </w:rPr>
        <w:t>3</w:t>
      </w:r>
      <w:r w:rsidRPr="005E1ED3">
        <w:rPr>
          <w:rFonts w:ascii="ＭＳ 明朝" w:eastAsia="ＭＳ 明朝" w:hAnsi="ＭＳ 明朝" w:hint="eastAsia"/>
        </w:rPr>
        <w:t xml:space="preserve">　</w:t>
      </w:r>
      <w:r w:rsidR="00950D4D">
        <w:rPr>
          <w:rFonts w:ascii="ＭＳ 明朝" w:eastAsia="ＭＳ 明朝" w:hAnsi="ＭＳ 明朝" w:hint="eastAsia"/>
        </w:rPr>
        <w:t>フラウンホーファーパターン（左上）と</w:t>
      </w:r>
      <w:r w:rsidR="006D276C">
        <w:rPr>
          <w:rFonts w:ascii="ＭＳ 明朝" w:eastAsia="ＭＳ 明朝" w:hAnsi="ＭＳ 明朝" w:hint="eastAsia"/>
        </w:rPr>
        <w:t>SIS接合の様子</w:t>
      </w:r>
    </w:p>
    <w:p w14:paraId="52C8EC76" w14:textId="77777777" w:rsidR="006E7DCC" w:rsidRDefault="006E7DCC" w:rsidP="00AD06CB">
      <w:pPr>
        <w:snapToGrid w:val="0"/>
        <w:ind w:firstLineChars="0" w:firstLine="0"/>
        <w:jc w:val="center"/>
        <w:rPr>
          <w:rFonts w:ascii="ＭＳ 明朝" w:eastAsia="ＭＳ 明朝" w:hAnsi="ＭＳ 明朝"/>
        </w:rPr>
      </w:pPr>
    </w:p>
    <w:p w14:paraId="5DCF19B8" w14:textId="76274B56" w:rsidR="006E7DCC" w:rsidRDefault="006E7DCC" w:rsidP="002E0A87">
      <w:pPr>
        <w:snapToGrid w:val="0"/>
        <w:ind w:firstLineChars="0" w:firstLine="0"/>
        <w:jc w:val="center"/>
        <w:rPr>
          <w:rFonts w:ascii="ＭＳ 明朝" w:eastAsia="ＭＳ 明朝" w:hAnsi="ＭＳ 明朝"/>
        </w:rPr>
      </w:pPr>
      <w:r>
        <w:rPr>
          <w:rFonts w:ascii="ＭＳ 明朝" w:eastAsia="ＭＳ 明朝" w:hAnsi="ＭＳ 明朝"/>
          <w:noProof/>
        </w:rPr>
        <w:drawing>
          <wp:inline distT="0" distB="0" distL="0" distR="0" wp14:anchorId="0BCB275D" wp14:editId="27E42636">
            <wp:extent cx="5037627" cy="3024000"/>
            <wp:effectExtent l="0" t="0" r="0" b="0"/>
            <wp:docPr id="11597470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7627" cy="3024000"/>
                    </a:xfrm>
                    <a:prstGeom prst="rect">
                      <a:avLst/>
                    </a:prstGeom>
                    <a:noFill/>
                    <a:ln>
                      <a:noFill/>
                    </a:ln>
                  </pic:spPr>
                </pic:pic>
              </a:graphicData>
            </a:graphic>
          </wp:inline>
        </w:drawing>
      </w:r>
    </w:p>
    <w:p w14:paraId="28BE5F0B" w14:textId="020BDB0C" w:rsidR="002E0A87" w:rsidRDefault="006E7DCC" w:rsidP="00AD06CB">
      <w:pPr>
        <w:snapToGrid w:val="0"/>
        <w:ind w:firstLineChars="0" w:firstLine="0"/>
        <w:jc w:val="center"/>
        <w:rPr>
          <w:rFonts w:ascii="ＭＳ 明朝" w:eastAsia="ＭＳ 明朝" w:hAnsi="ＭＳ 明朝"/>
        </w:rPr>
      </w:pPr>
      <w:r>
        <w:rPr>
          <w:rFonts w:ascii="ＭＳ 明朝" w:eastAsia="ＭＳ 明朝" w:hAnsi="ＭＳ 明朝" w:hint="eastAsia"/>
        </w:rPr>
        <w:t>図1</w:t>
      </w:r>
      <w:r w:rsidR="00261B63">
        <w:rPr>
          <w:rFonts w:ascii="ＭＳ 明朝" w:eastAsia="ＭＳ 明朝" w:hAnsi="ＭＳ 明朝" w:hint="eastAsia"/>
        </w:rPr>
        <w:t>4</w:t>
      </w:r>
      <w:r w:rsidR="004B5CB7">
        <w:rPr>
          <w:rFonts w:ascii="ＭＳ 明朝" w:eastAsia="ＭＳ 明朝" w:hAnsi="ＭＳ 明朝" w:hint="eastAsia"/>
        </w:rPr>
        <w:t xml:space="preserve">　ジョセフソン電流の抑制</w:t>
      </w:r>
    </w:p>
    <w:p w14:paraId="07CF1CD2" w14:textId="0B6BCA7B" w:rsidR="006E7DCC" w:rsidRPr="005E1ED3" w:rsidRDefault="002E0A87" w:rsidP="002E0A87">
      <w:pPr>
        <w:widowControl/>
        <w:ind w:firstLineChars="0" w:firstLine="0"/>
        <w:jc w:val="left"/>
        <w:rPr>
          <w:rFonts w:ascii="ＭＳ 明朝" w:eastAsia="ＭＳ 明朝" w:hAnsi="ＭＳ 明朝"/>
        </w:rPr>
      </w:pPr>
      <w:r>
        <w:rPr>
          <w:rFonts w:ascii="ＭＳ 明朝" w:eastAsia="ＭＳ 明朝" w:hAnsi="ＭＳ 明朝"/>
        </w:rPr>
        <w:br w:type="page"/>
      </w:r>
    </w:p>
    <w:p w14:paraId="6F3CA14F" w14:textId="6EFD118A" w:rsidR="00A528AA" w:rsidRPr="005E1ED3" w:rsidRDefault="008B680A" w:rsidP="00FD4E3D">
      <w:pPr>
        <w:pStyle w:val="1"/>
        <w:ind w:firstLine="320"/>
        <w:rPr>
          <w:rFonts w:ascii="ＭＳ 明朝" w:eastAsia="ＭＳ 明朝" w:hAnsi="ＭＳ 明朝"/>
        </w:rPr>
      </w:pPr>
      <w:bookmarkStart w:id="22" w:name="_Toc190267750"/>
      <w:r w:rsidRPr="005E1ED3">
        <w:rPr>
          <w:rFonts w:ascii="ＭＳ 明朝" w:eastAsia="ＭＳ 明朝" w:hAnsi="ＭＳ 明朝" w:hint="eastAsia"/>
        </w:rPr>
        <w:lastRenderedPageBreak/>
        <w:t xml:space="preserve">4　</w:t>
      </w:r>
      <w:r w:rsidR="00834998">
        <w:rPr>
          <w:rFonts w:ascii="ＭＳ 明朝" w:eastAsia="ＭＳ 明朝" w:hAnsi="ＭＳ 明朝" w:hint="eastAsia"/>
        </w:rPr>
        <w:t>ジョセフソン電流</w:t>
      </w:r>
      <w:r w:rsidR="00B704A8">
        <w:rPr>
          <w:rFonts w:ascii="ＭＳ 明朝" w:eastAsia="ＭＳ 明朝" w:hAnsi="ＭＳ 明朝" w:hint="eastAsia"/>
        </w:rPr>
        <w:t>と磁場</w:t>
      </w:r>
      <w:r w:rsidR="00A6453C">
        <w:rPr>
          <w:rFonts w:ascii="ＭＳ 明朝" w:eastAsia="ＭＳ 明朝" w:hAnsi="ＭＳ 明朝" w:hint="eastAsia"/>
        </w:rPr>
        <w:t>の</w:t>
      </w:r>
      <w:r w:rsidR="00CF2049">
        <w:rPr>
          <w:rFonts w:ascii="ＭＳ 明朝" w:eastAsia="ＭＳ 明朝" w:hAnsi="ＭＳ 明朝" w:hint="eastAsia"/>
        </w:rPr>
        <w:t>調査</w:t>
      </w:r>
      <w:bookmarkEnd w:id="22"/>
    </w:p>
    <w:p w14:paraId="54AAE4D2" w14:textId="3F81F559" w:rsidR="00937D35" w:rsidRDefault="00937D35" w:rsidP="00FD4E3D">
      <w:pPr>
        <w:pStyle w:val="2"/>
        <w:ind w:firstLine="280"/>
        <w:rPr>
          <w:rFonts w:ascii="ＭＳ 明朝" w:eastAsia="ＭＳ 明朝" w:hAnsi="ＭＳ 明朝"/>
        </w:rPr>
      </w:pPr>
      <w:bookmarkStart w:id="23" w:name="_Toc190267751"/>
      <w:r w:rsidRPr="005E1ED3">
        <w:rPr>
          <w:rFonts w:ascii="ＭＳ 明朝" w:eastAsia="ＭＳ 明朝" w:hAnsi="ＭＳ 明朝" w:hint="eastAsia"/>
        </w:rPr>
        <w:t>4.1</w:t>
      </w:r>
      <w:r w:rsidR="00DC6187">
        <w:rPr>
          <w:rFonts w:ascii="ＭＳ 明朝" w:eastAsia="ＭＳ 明朝" w:hAnsi="ＭＳ 明朝" w:hint="eastAsia"/>
        </w:rPr>
        <w:t xml:space="preserve">　</w:t>
      </w:r>
      <w:r w:rsidR="00B6228A">
        <w:rPr>
          <w:rFonts w:ascii="ＭＳ 明朝" w:eastAsia="ＭＳ 明朝" w:hAnsi="ＭＳ 明朝" w:hint="eastAsia"/>
        </w:rPr>
        <w:t>ジョセフソン電流抑制のための</w:t>
      </w:r>
      <w:r w:rsidR="003939D5">
        <w:rPr>
          <w:rFonts w:ascii="ＭＳ 明朝" w:eastAsia="ＭＳ 明朝" w:hAnsi="ＭＳ 明朝" w:hint="eastAsia"/>
        </w:rPr>
        <w:t>最適磁場</w:t>
      </w:r>
      <w:bookmarkEnd w:id="23"/>
    </w:p>
    <w:p w14:paraId="1DCB37A2" w14:textId="2D6B3711" w:rsidR="001A6A5F" w:rsidRPr="00FC41CB" w:rsidRDefault="00FC41CB" w:rsidP="00FC41CB">
      <w:pPr>
        <w:pStyle w:val="3"/>
        <w:ind w:firstLine="280"/>
        <w:rPr>
          <w:rFonts w:ascii="ＭＳ 明朝" w:eastAsia="ＭＳ 明朝" w:hAnsi="ＭＳ 明朝"/>
        </w:rPr>
      </w:pPr>
      <w:bookmarkStart w:id="24" w:name="_Toc190267752"/>
      <w:r w:rsidRPr="00FC41CB">
        <w:rPr>
          <w:rFonts w:ascii="ＭＳ 明朝" w:eastAsia="ＭＳ 明朝" w:hAnsi="ＭＳ 明朝" w:hint="eastAsia"/>
        </w:rPr>
        <w:t>4.1.1　実験方法</w:t>
      </w:r>
      <w:bookmarkEnd w:id="24"/>
    </w:p>
    <w:p w14:paraId="227C8A30" w14:textId="4EBBCFEE" w:rsidR="00186B65" w:rsidRPr="00A0719C" w:rsidRDefault="00313DB8" w:rsidP="00A0719C">
      <w:pPr>
        <w:snapToGrid w:val="0"/>
        <w:ind w:firstLineChars="0" w:firstLine="0"/>
        <w:rPr>
          <w:rFonts w:ascii="ＭＳ 明朝" w:eastAsia="ＭＳ 明朝" w:hAnsi="ＭＳ 明朝"/>
        </w:rPr>
      </w:pPr>
      <w:r w:rsidRPr="00A0719C">
        <w:rPr>
          <w:rFonts w:ascii="ＭＳ 明朝" w:eastAsia="ＭＳ 明朝" w:hAnsi="ＭＳ 明朝" w:hint="eastAsia"/>
        </w:rPr>
        <w:t xml:space="preserve">　</w:t>
      </w:r>
      <w:r w:rsidR="00947E4F" w:rsidRPr="00A0719C">
        <w:rPr>
          <w:rFonts w:ascii="ＭＳ 明朝" w:eastAsia="ＭＳ 明朝" w:hAnsi="ＭＳ 明朝" w:hint="eastAsia"/>
        </w:rPr>
        <w:t>今回の受信機に用い</w:t>
      </w:r>
      <w:r w:rsidR="00002297">
        <w:rPr>
          <w:rFonts w:ascii="ＭＳ 明朝" w:eastAsia="ＭＳ 明朝" w:hAnsi="ＭＳ 明朝" w:hint="eastAsia"/>
        </w:rPr>
        <w:t>た</w:t>
      </w:r>
      <w:r w:rsidR="00B06A8C" w:rsidRPr="00A0719C">
        <w:rPr>
          <w:rFonts w:ascii="ＭＳ 明朝" w:eastAsia="ＭＳ 明朝" w:hAnsi="ＭＳ 明朝" w:hint="eastAsia"/>
        </w:rPr>
        <w:t>SIS Mixerにかける最適な磁場</w:t>
      </w:r>
      <w:r w:rsidR="00A5252D" w:rsidRPr="00A0719C">
        <w:rPr>
          <w:rFonts w:ascii="ＭＳ 明朝" w:eastAsia="ＭＳ 明朝" w:hAnsi="ＭＳ 明朝" w:hint="eastAsia"/>
        </w:rPr>
        <w:t>、つまりジョセフソン電流</w:t>
      </w:r>
      <w:r w:rsidR="00667C8E" w:rsidRPr="00A0719C">
        <w:rPr>
          <w:rFonts w:ascii="ＭＳ 明朝" w:eastAsia="ＭＳ 明朝" w:hAnsi="ＭＳ 明朝" w:hint="eastAsia"/>
        </w:rPr>
        <w:t>が抑制されるような磁場</w:t>
      </w:r>
      <w:r w:rsidR="0008503D" w:rsidRPr="00A0719C">
        <w:rPr>
          <w:rFonts w:ascii="ＭＳ 明朝" w:eastAsia="ＭＳ 明朝" w:hAnsi="ＭＳ 明朝" w:hint="eastAsia"/>
        </w:rPr>
        <w:t>を</w:t>
      </w:r>
      <w:r w:rsidR="00261899" w:rsidRPr="00A0719C">
        <w:rPr>
          <w:rFonts w:ascii="ＭＳ 明朝" w:eastAsia="ＭＳ 明朝" w:hAnsi="ＭＳ 明朝" w:hint="eastAsia"/>
        </w:rPr>
        <w:t>調べ</w:t>
      </w:r>
      <w:r w:rsidR="005E0038" w:rsidRPr="00A0719C">
        <w:rPr>
          <w:rFonts w:ascii="ＭＳ 明朝" w:eastAsia="ＭＳ 明朝" w:hAnsi="ＭＳ 明朝" w:hint="eastAsia"/>
        </w:rPr>
        <w:t>た</w:t>
      </w:r>
      <w:r w:rsidR="00E835E8" w:rsidRPr="00A0719C">
        <w:rPr>
          <w:rFonts w:ascii="ＭＳ 明朝" w:eastAsia="ＭＳ 明朝" w:hAnsi="ＭＳ 明朝" w:hint="eastAsia"/>
        </w:rPr>
        <w:t>。</w:t>
      </w:r>
      <w:r w:rsidR="00236F24" w:rsidRPr="00A0719C">
        <w:rPr>
          <w:rFonts w:ascii="ＭＳ 明朝" w:eastAsia="ＭＳ 明朝" w:hAnsi="ＭＳ 明朝" w:hint="eastAsia"/>
        </w:rPr>
        <w:t>今回行った実験では</w:t>
      </w:r>
      <w:r w:rsidR="009C66ED" w:rsidRPr="00A0719C">
        <w:rPr>
          <w:rFonts w:ascii="ＭＳ 明朝" w:eastAsia="ＭＳ 明朝" w:hAnsi="ＭＳ 明朝" w:hint="eastAsia"/>
        </w:rPr>
        <w:t>、磁場を発生させる装置として超伝導コイルを用いている。</w:t>
      </w:r>
      <w:r w:rsidR="000D491B" w:rsidRPr="00A0719C">
        <w:rPr>
          <w:rFonts w:ascii="ＭＳ 明朝" w:eastAsia="ＭＳ 明朝" w:hAnsi="ＭＳ 明朝" w:hint="eastAsia"/>
        </w:rPr>
        <w:t>超伝導コイルに流す電流値を0~50mAまで0.1mA</w:t>
      </w:r>
      <w:r w:rsidR="00A75FB0" w:rsidRPr="00A0719C">
        <w:rPr>
          <w:rFonts w:ascii="ＭＳ 明朝" w:eastAsia="ＭＳ 明朝" w:hAnsi="ＭＳ 明朝" w:hint="eastAsia"/>
        </w:rPr>
        <w:t>ずつ変化させ、その</w:t>
      </w:r>
      <w:r w:rsidR="002B4154" w:rsidRPr="00A0719C">
        <w:rPr>
          <w:rFonts w:ascii="ＭＳ 明朝" w:eastAsia="ＭＳ 明朝" w:hAnsi="ＭＳ 明朝" w:hint="eastAsia"/>
        </w:rPr>
        <w:t>とき</w:t>
      </w:r>
      <w:r w:rsidR="00A75FB0" w:rsidRPr="00A0719C">
        <w:rPr>
          <w:rFonts w:ascii="ＭＳ 明朝" w:eastAsia="ＭＳ 明朝" w:hAnsi="ＭＳ 明朝" w:hint="eastAsia"/>
        </w:rPr>
        <w:t xml:space="preserve">のSIS </w:t>
      </w:r>
      <w:r w:rsidR="005E0038" w:rsidRPr="00A0719C">
        <w:rPr>
          <w:rFonts w:ascii="ＭＳ 明朝" w:eastAsia="ＭＳ 明朝" w:hAnsi="ＭＳ 明朝" w:hint="eastAsia"/>
        </w:rPr>
        <w:t>Mixerの電流値を測定した。</w:t>
      </w:r>
    </w:p>
    <w:p w14:paraId="165AB1C7" w14:textId="77777777" w:rsidR="00186B65" w:rsidRDefault="00186B65" w:rsidP="00313DB8">
      <w:pPr>
        <w:snapToGrid w:val="0"/>
        <w:ind w:firstLineChars="0" w:firstLine="0"/>
      </w:pPr>
    </w:p>
    <w:p w14:paraId="456D2B98" w14:textId="025C1C39" w:rsidR="00313DB8" w:rsidRDefault="00C558A6" w:rsidP="00C558A6">
      <w:pPr>
        <w:snapToGrid w:val="0"/>
        <w:ind w:firstLineChars="0" w:firstLine="0"/>
        <w:jc w:val="center"/>
      </w:pPr>
      <w:r>
        <w:rPr>
          <w:noProof/>
          <w14:ligatures w14:val="standardContextual"/>
        </w:rPr>
        <w:drawing>
          <wp:inline distT="0" distB="0" distL="0" distR="0" wp14:anchorId="22B37221" wp14:editId="0DE988BA">
            <wp:extent cx="1767840" cy="1206096"/>
            <wp:effectExtent l="0" t="0" r="3810" b="0"/>
            <wp:docPr id="1240901198" name="図 4" descr="回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01198" name="図 4" descr="回路 が含まれている画像&#10;&#10;自動的に生成された説明"/>
                    <pic:cNvPicPr/>
                  </pic:nvPicPr>
                  <pic:blipFill rotWithShape="1">
                    <a:blip r:embed="rId30" cstate="print">
                      <a:extLst>
                        <a:ext uri="{28A0092B-C50C-407E-A947-70E740481C1C}">
                          <a14:useLocalDpi xmlns:a14="http://schemas.microsoft.com/office/drawing/2010/main" val="0"/>
                        </a:ext>
                      </a:extLst>
                    </a:blip>
                    <a:srcRect l="705" t="34122" r="53997" b="15725"/>
                    <a:stretch/>
                  </pic:blipFill>
                  <pic:spPr bwMode="auto">
                    <a:xfrm>
                      <a:off x="0" y="0"/>
                      <a:ext cx="1783852" cy="1217020"/>
                    </a:xfrm>
                    <a:prstGeom prst="rect">
                      <a:avLst/>
                    </a:prstGeom>
                    <a:ln>
                      <a:noFill/>
                    </a:ln>
                    <a:extLst>
                      <a:ext uri="{53640926-AAD7-44D8-BBD7-CCE9431645EC}">
                        <a14:shadowObscured xmlns:a14="http://schemas.microsoft.com/office/drawing/2010/main"/>
                      </a:ext>
                    </a:extLst>
                  </pic:spPr>
                </pic:pic>
              </a:graphicData>
            </a:graphic>
          </wp:inline>
        </w:drawing>
      </w:r>
    </w:p>
    <w:p w14:paraId="399C347B" w14:textId="404960CE" w:rsidR="00186B65" w:rsidRPr="00186B65" w:rsidRDefault="00186B65" w:rsidP="00C558A6">
      <w:pPr>
        <w:snapToGrid w:val="0"/>
        <w:ind w:firstLineChars="0" w:firstLine="0"/>
        <w:jc w:val="center"/>
        <w:rPr>
          <w:rFonts w:ascii="ＭＳ 明朝" w:eastAsia="ＭＳ 明朝" w:hAnsi="ＭＳ 明朝"/>
        </w:rPr>
      </w:pPr>
      <w:r w:rsidRPr="00186B65">
        <w:rPr>
          <w:rFonts w:ascii="ＭＳ 明朝" w:eastAsia="ＭＳ 明朝" w:hAnsi="ＭＳ 明朝" w:hint="eastAsia"/>
        </w:rPr>
        <w:t>写真3　超伝導コイル</w:t>
      </w:r>
    </w:p>
    <w:p w14:paraId="6C1C834F" w14:textId="504F83C9" w:rsidR="0032016D" w:rsidRPr="00FC41CB" w:rsidRDefault="0032016D" w:rsidP="0032016D">
      <w:pPr>
        <w:pStyle w:val="3"/>
        <w:ind w:firstLine="280"/>
        <w:rPr>
          <w:rFonts w:ascii="ＭＳ 明朝" w:eastAsia="ＭＳ 明朝" w:hAnsi="ＭＳ 明朝"/>
        </w:rPr>
      </w:pPr>
      <w:bookmarkStart w:id="25" w:name="_Toc190267753"/>
      <w:r w:rsidRPr="00FC41CB">
        <w:rPr>
          <w:rFonts w:ascii="ＭＳ 明朝" w:eastAsia="ＭＳ 明朝" w:hAnsi="ＭＳ 明朝" w:hint="eastAsia"/>
        </w:rPr>
        <w:t>4.1.</w:t>
      </w:r>
      <w:r>
        <w:rPr>
          <w:rFonts w:ascii="ＭＳ 明朝" w:eastAsia="ＭＳ 明朝" w:hAnsi="ＭＳ 明朝" w:hint="eastAsia"/>
        </w:rPr>
        <w:t>2</w:t>
      </w:r>
      <w:r w:rsidRPr="00FC41CB">
        <w:rPr>
          <w:rFonts w:ascii="ＭＳ 明朝" w:eastAsia="ＭＳ 明朝" w:hAnsi="ＭＳ 明朝" w:hint="eastAsia"/>
        </w:rPr>
        <w:t xml:space="preserve">　実験</w:t>
      </w:r>
      <w:r>
        <w:rPr>
          <w:rFonts w:ascii="ＭＳ 明朝" w:eastAsia="ＭＳ 明朝" w:hAnsi="ＭＳ 明朝" w:hint="eastAsia"/>
        </w:rPr>
        <w:t>結果</w:t>
      </w:r>
      <w:bookmarkEnd w:id="25"/>
    </w:p>
    <w:p w14:paraId="6CA96E0E" w14:textId="766FFEB6" w:rsidR="00186B65" w:rsidRDefault="0032016D" w:rsidP="00313DB8">
      <w:pPr>
        <w:snapToGrid w:val="0"/>
        <w:ind w:firstLineChars="0" w:firstLine="0"/>
        <w:rPr>
          <w:rFonts w:ascii="ＭＳ 明朝" w:eastAsia="ＭＳ 明朝" w:hAnsi="ＭＳ 明朝"/>
        </w:rPr>
      </w:pPr>
      <w:r>
        <w:rPr>
          <w:rFonts w:ascii="ＭＳ 明朝" w:eastAsia="ＭＳ 明朝" w:hAnsi="ＭＳ 明朝" w:hint="eastAsia"/>
        </w:rPr>
        <w:t xml:space="preserve">　</w:t>
      </w:r>
      <w:r w:rsidR="00687491">
        <w:rPr>
          <w:rFonts w:ascii="ＭＳ 明朝" w:eastAsia="ＭＳ 明朝" w:hAnsi="ＭＳ 明朝" w:hint="eastAsia"/>
        </w:rPr>
        <w:t>図1</w:t>
      </w:r>
      <w:r w:rsidR="0047397C">
        <w:rPr>
          <w:rFonts w:ascii="ＭＳ 明朝" w:eastAsia="ＭＳ 明朝" w:hAnsi="ＭＳ 明朝" w:hint="eastAsia"/>
        </w:rPr>
        <w:t>5</w:t>
      </w:r>
      <w:r w:rsidR="00687491">
        <w:rPr>
          <w:rFonts w:ascii="ＭＳ 明朝" w:eastAsia="ＭＳ 明朝" w:hAnsi="ＭＳ 明朝" w:hint="eastAsia"/>
        </w:rPr>
        <w:t>のような測定結果が得られた。</w:t>
      </w:r>
    </w:p>
    <w:p w14:paraId="66A99AB8" w14:textId="0D8309EA" w:rsidR="00E043D2" w:rsidRDefault="00375689" w:rsidP="00313DB8">
      <w:pPr>
        <w:snapToGrid w:val="0"/>
        <w:ind w:firstLineChars="0" w:firstLine="0"/>
        <w:rPr>
          <w:rFonts w:ascii="ＭＳ 明朝" w:eastAsia="ＭＳ 明朝" w:hAnsi="ＭＳ 明朝"/>
        </w:rPr>
      </w:pPr>
      <w:r>
        <w:rPr>
          <w:rFonts w:ascii="ＭＳ 明朝" w:eastAsia="ＭＳ 明朝" w:hAnsi="ＭＳ 明朝"/>
          <w:noProof/>
        </w:rPr>
        <w:drawing>
          <wp:anchor distT="0" distB="0" distL="114300" distR="114300" simplePos="0" relativeHeight="251659265" behindDoc="0" locked="0" layoutInCell="1" allowOverlap="1" wp14:anchorId="7563D6A4" wp14:editId="7BF60643">
            <wp:simplePos x="0" y="0"/>
            <wp:positionH relativeFrom="column">
              <wp:posOffset>-51435</wp:posOffset>
            </wp:positionH>
            <wp:positionV relativeFrom="paragraph">
              <wp:posOffset>191135</wp:posOffset>
            </wp:positionV>
            <wp:extent cx="2880360" cy="1728470"/>
            <wp:effectExtent l="0" t="0" r="0" b="5080"/>
            <wp:wrapNone/>
            <wp:docPr id="7864043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1728470"/>
                    </a:xfrm>
                    <a:prstGeom prst="rect">
                      <a:avLst/>
                    </a:prstGeom>
                    <a:noFill/>
                    <a:ln>
                      <a:noFill/>
                    </a:ln>
                  </pic:spPr>
                </pic:pic>
              </a:graphicData>
            </a:graphic>
          </wp:anchor>
        </w:drawing>
      </w:r>
    </w:p>
    <w:p w14:paraId="29244FA0" w14:textId="76A2D659" w:rsidR="00186B65" w:rsidRDefault="00375689" w:rsidP="004F498A">
      <w:pPr>
        <w:snapToGrid w:val="0"/>
        <w:ind w:firstLineChars="0" w:firstLine="0"/>
        <w:rPr>
          <w:rFonts w:ascii="ＭＳ 明朝" w:eastAsia="ＭＳ 明朝" w:hAnsi="ＭＳ 明朝"/>
        </w:rPr>
      </w:pPr>
      <w:r>
        <w:rPr>
          <w:rFonts w:ascii="ＭＳ 明朝" w:eastAsia="ＭＳ 明朝" w:hAnsi="ＭＳ 明朝"/>
          <w:noProof/>
        </w:rPr>
        <w:drawing>
          <wp:anchor distT="0" distB="0" distL="114300" distR="114300" simplePos="0" relativeHeight="251661313" behindDoc="0" locked="0" layoutInCell="1" allowOverlap="1" wp14:anchorId="44114F6B" wp14:editId="3EC9F18E">
            <wp:simplePos x="0" y="0"/>
            <wp:positionH relativeFrom="column">
              <wp:posOffset>2699385</wp:posOffset>
            </wp:positionH>
            <wp:positionV relativeFrom="paragraph">
              <wp:posOffset>10160</wp:posOffset>
            </wp:positionV>
            <wp:extent cx="2880360" cy="1728470"/>
            <wp:effectExtent l="0" t="0" r="0" b="5080"/>
            <wp:wrapNone/>
            <wp:docPr id="190206019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60191" name="図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80360" cy="1728470"/>
                    </a:xfrm>
                    <a:prstGeom prst="rect">
                      <a:avLst/>
                    </a:prstGeom>
                    <a:noFill/>
                    <a:ln>
                      <a:noFill/>
                    </a:ln>
                  </pic:spPr>
                </pic:pic>
              </a:graphicData>
            </a:graphic>
          </wp:anchor>
        </w:drawing>
      </w:r>
    </w:p>
    <w:p w14:paraId="28FC08B0" w14:textId="20714130" w:rsidR="00CE25B0" w:rsidRDefault="00CE25B0" w:rsidP="00313DB8">
      <w:pPr>
        <w:snapToGrid w:val="0"/>
        <w:ind w:firstLineChars="0" w:firstLine="0"/>
        <w:rPr>
          <w:rFonts w:ascii="ＭＳ 明朝" w:eastAsia="ＭＳ 明朝" w:hAnsi="ＭＳ 明朝"/>
        </w:rPr>
      </w:pPr>
    </w:p>
    <w:p w14:paraId="00F5B4A0" w14:textId="299376EE" w:rsidR="00CE25B0" w:rsidRDefault="00CE25B0" w:rsidP="00313DB8">
      <w:pPr>
        <w:snapToGrid w:val="0"/>
        <w:ind w:firstLineChars="0" w:firstLine="0"/>
        <w:rPr>
          <w:rFonts w:ascii="ＭＳ 明朝" w:eastAsia="ＭＳ 明朝" w:hAnsi="ＭＳ 明朝"/>
        </w:rPr>
      </w:pPr>
    </w:p>
    <w:p w14:paraId="5DC4BDAB" w14:textId="1147B5B4" w:rsidR="00CE25B0" w:rsidRPr="00375689" w:rsidRDefault="00CE25B0" w:rsidP="00313DB8">
      <w:pPr>
        <w:snapToGrid w:val="0"/>
        <w:ind w:firstLineChars="0" w:firstLine="0"/>
        <w:rPr>
          <w:rFonts w:ascii="ＭＳ 明朝" w:eastAsia="ＭＳ 明朝" w:hAnsi="ＭＳ 明朝"/>
        </w:rPr>
      </w:pPr>
    </w:p>
    <w:p w14:paraId="0F7C508B" w14:textId="77777777" w:rsidR="00CE25B0" w:rsidRDefault="00CE25B0" w:rsidP="00313DB8">
      <w:pPr>
        <w:snapToGrid w:val="0"/>
        <w:ind w:firstLineChars="0" w:firstLine="0"/>
        <w:rPr>
          <w:rFonts w:ascii="ＭＳ 明朝" w:eastAsia="ＭＳ 明朝" w:hAnsi="ＭＳ 明朝"/>
        </w:rPr>
      </w:pPr>
    </w:p>
    <w:p w14:paraId="1156EEA6" w14:textId="77777777" w:rsidR="00CE25B0" w:rsidRDefault="00CE25B0" w:rsidP="00313DB8">
      <w:pPr>
        <w:snapToGrid w:val="0"/>
        <w:ind w:firstLineChars="0" w:firstLine="0"/>
        <w:rPr>
          <w:rFonts w:ascii="ＭＳ 明朝" w:eastAsia="ＭＳ 明朝" w:hAnsi="ＭＳ 明朝"/>
        </w:rPr>
      </w:pPr>
    </w:p>
    <w:p w14:paraId="685AD22C" w14:textId="77777777" w:rsidR="00CE25B0" w:rsidRDefault="00CE25B0" w:rsidP="00313DB8">
      <w:pPr>
        <w:snapToGrid w:val="0"/>
        <w:ind w:firstLineChars="0" w:firstLine="0"/>
        <w:rPr>
          <w:rFonts w:ascii="ＭＳ 明朝" w:eastAsia="ＭＳ 明朝" w:hAnsi="ＭＳ 明朝"/>
        </w:rPr>
      </w:pPr>
    </w:p>
    <w:p w14:paraId="0060C80D" w14:textId="77777777" w:rsidR="00CE25B0" w:rsidRDefault="00CE25B0" w:rsidP="00313DB8">
      <w:pPr>
        <w:snapToGrid w:val="0"/>
        <w:ind w:firstLineChars="0" w:firstLine="0"/>
        <w:rPr>
          <w:rFonts w:ascii="ＭＳ 明朝" w:eastAsia="ＭＳ 明朝" w:hAnsi="ＭＳ 明朝"/>
        </w:rPr>
      </w:pPr>
    </w:p>
    <w:p w14:paraId="11B5E2F7" w14:textId="026EBC0C" w:rsidR="00CE25B0" w:rsidRDefault="00375689" w:rsidP="00313DB8">
      <w:pPr>
        <w:snapToGrid w:val="0"/>
        <w:ind w:firstLineChars="0" w:firstLine="0"/>
        <w:rPr>
          <w:rFonts w:ascii="ＭＳ 明朝" w:eastAsia="ＭＳ 明朝" w:hAnsi="ＭＳ 明朝"/>
        </w:rPr>
      </w:pPr>
      <w:r>
        <w:rPr>
          <w:rFonts w:ascii="ＭＳ 明朝" w:eastAsia="ＭＳ 明朝" w:hAnsi="ＭＳ 明朝" w:hint="eastAsia"/>
          <w:noProof/>
          <w14:ligatures w14:val="standardContextual"/>
        </w:rPr>
        <mc:AlternateContent>
          <mc:Choice Requires="wps">
            <w:drawing>
              <wp:anchor distT="0" distB="0" distL="114300" distR="114300" simplePos="0" relativeHeight="251662337" behindDoc="0" locked="0" layoutInCell="1" allowOverlap="1" wp14:anchorId="0CCAB94F" wp14:editId="2D0299C2">
                <wp:simplePos x="0" y="0"/>
                <wp:positionH relativeFrom="column">
                  <wp:posOffset>-59055</wp:posOffset>
                </wp:positionH>
                <wp:positionV relativeFrom="paragraph">
                  <wp:posOffset>191135</wp:posOffset>
                </wp:positionV>
                <wp:extent cx="2758440" cy="335280"/>
                <wp:effectExtent l="0" t="0" r="0" b="7620"/>
                <wp:wrapNone/>
                <wp:docPr id="1287947515" name="テキスト ボックス 6"/>
                <wp:cNvGraphicFramePr/>
                <a:graphic xmlns:a="http://schemas.openxmlformats.org/drawingml/2006/main">
                  <a:graphicData uri="http://schemas.microsoft.com/office/word/2010/wordprocessingShape">
                    <wps:wsp>
                      <wps:cNvSpPr txBox="1"/>
                      <wps:spPr>
                        <a:xfrm>
                          <a:off x="0" y="0"/>
                          <a:ext cx="2758440" cy="335280"/>
                        </a:xfrm>
                        <a:prstGeom prst="rect">
                          <a:avLst/>
                        </a:prstGeom>
                        <a:noFill/>
                        <a:ln w="6350">
                          <a:noFill/>
                        </a:ln>
                      </wps:spPr>
                      <wps:txbx>
                        <w:txbxContent>
                          <w:p w14:paraId="5675F948" w14:textId="3FB5357B" w:rsidR="00F96621" w:rsidRPr="00F96621" w:rsidRDefault="00F96621">
                            <w:pPr>
                              <w:ind w:firstLine="220"/>
                              <w:rPr>
                                <w:rFonts w:ascii="ＭＳ 明朝" w:eastAsia="ＭＳ 明朝" w:hAnsi="ＭＳ 明朝"/>
                              </w:rPr>
                            </w:pPr>
                            <w:r>
                              <w:rPr>
                                <w:rFonts w:ascii="ＭＳ 明朝" w:eastAsia="ＭＳ 明朝" w:hAnsi="ＭＳ 明朝" w:hint="eastAsia"/>
                              </w:rPr>
                              <w:t>（a）フラウンホーファーパターンあり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B94F" id="テキスト ボックス 6" o:spid="_x0000_s1033" type="#_x0000_t202" style="position:absolute;left:0;text-align:left;margin-left:-4.65pt;margin-top:15.05pt;width:217.2pt;height:26.4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" filled="f" stroked="f" strokeweight=".5pt">
                <v:textbox>
                  <w:txbxContent>
                    <w:p w14:paraId="5675F948" w14:textId="3FB5357B" w:rsidR="00F96621" w:rsidRPr="00F96621" w:rsidRDefault="00F96621">
                      <w:pPr>
                        <w:ind w:firstLine="220"/>
                        <w:rPr>
                          <w:rFonts w:ascii="ＭＳ 明朝" w:eastAsia="ＭＳ 明朝" w:hAnsi="ＭＳ 明朝"/>
                        </w:rPr>
                      </w:pPr>
                      <w:r>
                        <w:rPr>
                          <w:rFonts w:ascii="ＭＳ 明朝" w:eastAsia="ＭＳ 明朝" w:hAnsi="ＭＳ 明朝" w:hint="eastAsia"/>
                        </w:rPr>
                        <w:t>（a）フラウンホーファーパターンあり</w:t>
                      </w:r>
                    </w:p>
                  </w:txbxContent>
                </v:textbox>
              </v:shape>
            </w:pict>
          </mc:Fallback>
        </mc:AlternateContent>
      </w:r>
    </w:p>
    <w:p w14:paraId="2C835E15" w14:textId="4AC1A89F" w:rsidR="00CE25B0" w:rsidRDefault="00FE4B45" w:rsidP="00313DB8">
      <w:pPr>
        <w:snapToGrid w:val="0"/>
        <w:ind w:firstLineChars="0" w:firstLine="0"/>
        <w:rPr>
          <w:rFonts w:ascii="ＭＳ 明朝" w:eastAsia="ＭＳ 明朝" w:hAnsi="ＭＳ 明朝"/>
        </w:rPr>
      </w:pPr>
      <w:r>
        <w:rPr>
          <w:rFonts w:ascii="ＭＳ 明朝" w:eastAsia="ＭＳ 明朝" w:hAnsi="ＭＳ 明朝" w:hint="eastAsia"/>
          <w:noProof/>
          <w14:ligatures w14:val="standardContextual"/>
        </w:rPr>
        <mc:AlternateContent>
          <mc:Choice Requires="wps">
            <w:drawing>
              <wp:anchor distT="0" distB="0" distL="114300" distR="114300" simplePos="0" relativeHeight="251664385" behindDoc="0" locked="0" layoutInCell="1" allowOverlap="1" wp14:anchorId="369DB770" wp14:editId="2A53B270">
                <wp:simplePos x="0" y="0"/>
                <wp:positionH relativeFrom="column">
                  <wp:posOffset>2691765</wp:posOffset>
                </wp:positionH>
                <wp:positionV relativeFrom="paragraph">
                  <wp:posOffset>10795</wp:posOffset>
                </wp:positionV>
                <wp:extent cx="2758440" cy="335280"/>
                <wp:effectExtent l="0" t="0" r="0" b="7620"/>
                <wp:wrapNone/>
                <wp:docPr id="1391614903" name="テキスト ボックス 6"/>
                <wp:cNvGraphicFramePr/>
                <a:graphic xmlns:a="http://schemas.openxmlformats.org/drawingml/2006/main">
                  <a:graphicData uri="http://schemas.microsoft.com/office/word/2010/wordprocessingShape">
                    <wps:wsp>
                      <wps:cNvSpPr txBox="1"/>
                      <wps:spPr>
                        <a:xfrm>
                          <a:off x="0" y="0"/>
                          <a:ext cx="2758440" cy="335280"/>
                        </a:xfrm>
                        <a:prstGeom prst="rect">
                          <a:avLst/>
                        </a:prstGeom>
                        <a:noFill/>
                        <a:ln w="6350">
                          <a:noFill/>
                        </a:ln>
                      </wps:spPr>
                      <wps:txbx>
                        <w:txbxContent>
                          <w:p w14:paraId="0A08366D" w14:textId="4C0023DB" w:rsidR="00FE4B45" w:rsidRPr="00F96621" w:rsidRDefault="00FE4B45" w:rsidP="00FE4B45">
                            <w:pPr>
                              <w:ind w:firstLine="220"/>
                              <w:rPr>
                                <w:rFonts w:ascii="ＭＳ 明朝" w:eastAsia="ＭＳ 明朝" w:hAnsi="ＭＳ 明朝"/>
                              </w:rPr>
                            </w:pPr>
                            <w:r>
                              <w:rPr>
                                <w:rFonts w:ascii="ＭＳ 明朝" w:eastAsia="ＭＳ 明朝" w:hAnsi="ＭＳ 明朝" w:hint="eastAsia"/>
                              </w:rPr>
                              <w:t>（b）フラウンホーファーパターンなし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B770" id="_x0000_s1034" type="#_x0000_t202" style="position:absolute;left:0;text-align:left;margin-left:211.95pt;margin-top:.85pt;width:217.2pt;height:26.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" filled="f" stroked="f" strokeweight=".5pt">
                <v:textbox>
                  <w:txbxContent>
                    <w:p w14:paraId="0A08366D" w14:textId="4C0023DB" w:rsidR="00FE4B45" w:rsidRPr="00F96621" w:rsidRDefault="00FE4B45" w:rsidP="00FE4B45">
                      <w:pPr>
                        <w:ind w:firstLine="220"/>
                        <w:rPr>
                          <w:rFonts w:ascii="ＭＳ 明朝" w:eastAsia="ＭＳ 明朝" w:hAnsi="ＭＳ 明朝"/>
                        </w:rPr>
                      </w:pPr>
                      <w:r>
                        <w:rPr>
                          <w:rFonts w:ascii="ＭＳ 明朝" w:eastAsia="ＭＳ 明朝" w:hAnsi="ＭＳ 明朝" w:hint="eastAsia"/>
                        </w:rPr>
                        <w:t>（b）フラウンホーファーパターンなし</w:t>
                      </w:r>
                    </w:p>
                  </w:txbxContent>
                </v:textbox>
              </v:shape>
            </w:pict>
          </mc:Fallback>
        </mc:AlternateContent>
      </w:r>
    </w:p>
    <w:p w14:paraId="5C84F59E" w14:textId="1E338938" w:rsidR="00CE25B0" w:rsidRPr="00FE4B45" w:rsidRDefault="00CE25B0" w:rsidP="00F96621">
      <w:pPr>
        <w:snapToGrid w:val="0"/>
        <w:ind w:firstLineChars="0" w:firstLine="0"/>
        <w:rPr>
          <w:rFonts w:ascii="ＭＳ 明朝" w:eastAsia="ＭＳ 明朝" w:hAnsi="ＭＳ 明朝"/>
        </w:rPr>
      </w:pPr>
    </w:p>
    <w:p w14:paraId="7B76A028" w14:textId="29DD9E38" w:rsidR="00CE25B0" w:rsidRDefault="00B757C6" w:rsidP="00B757C6">
      <w:pPr>
        <w:snapToGrid w:val="0"/>
        <w:ind w:firstLineChars="0" w:firstLine="0"/>
        <w:jc w:val="center"/>
        <w:rPr>
          <w:rFonts w:ascii="ＭＳ 明朝" w:eastAsia="ＭＳ 明朝" w:hAnsi="ＭＳ 明朝"/>
        </w:rPr>
      </w:pPr>
      <w:r>
        <w:rPr>
          <w:rFonts w:ascii="ＭＳ 明朝" w:eastAsia="ＭＳ 明朝" w:hAnsi="ＭＳ 明朝" w:hint="eastAsia"/>
        </w:rPr>
        <w:t>図1</w:t>
      </w:r>
      <w:r w:rsidR="0047397C">
        <w:rPr>
          <w:rFonts w:ascii="ＭＳ 明朝" w:eastAsia="ＭＳ 明朝" w:hAnsi="ＭＳ 明朝" w:hint="eastAsia"/>
        </w:rPr>
        <w:t>5</w:t>
      </w:r>
      <w:r>
        <w:rPr>
          <w:rFonts w:ascii="ＭＳ 明朝" w:eastAsia="ＭＳ 明朝" w:hAnsi="ＭＳ 明朝" w:hint="eastAsia"/>
        </w:rPr>
        <w:t xml:space="preserve">　測定結果</w:t>
      </w:r>
    </w:p>
    <w:p w14:paraId="6484D835" w14:textId="77777777" w:rsidR="00A027C9" w:rsidRDefault="00A027C9" w:rsidP="00B757C6">
      <w:pPr>
        <w:snapToGrid w:val="0"/>
        <w:ind w:firstLineChars="0" w:firstLine="0"/>
        <w:jc w:val="center"/>
        <w:rPr>
          <w:rFonts w:ascii="ＭＳ 明朝" w:eastAsia="ＭＳ 明朝" w:hAnsi="ＭＳ 明朝"/>
        </w:rPr>
      </w:pPr>
    </w:p>
    <w:p w14:paraId="7BB7A5D2" w14:textId="5CC9A883" w:rsidR="00253F6A" w:rsidRDefault="00B15FCD" w:rsidP="007048AA">
      <w:pPr>
        <w:snapToGrid w:val="0"/>
        <w:ind w:firstLineChars="0" w:firstLine="0"/>
        <w:rPr>
          <w:rFonts w:ascii="ＭＳ 明朝" w:eastAsia="ＭＳ 明朝" w:hAnsi="ＭＳ 明朝"/>
        </w:rPr>
      </w:pPr>
      <w:r>
        <w:rPr>
          <w:rFonts w:ascii="ＭＳ 明朝" w:eastAsia="ＭＳ 明朝" w:hAnsi="ＭＳ 明朝" w:hint="eastAsia"/>
        </w:rPr>
        <w:t xml:space="preserve">　</w:t>
      </w:r>
      <w:r w:rsidR="00D46D7B">
        <w:rPr>
          <w:rFonts w:ascii="ＭＳ 明朝" w:eastAsia="ＭＳ 明朝" w:hAnsi="ＭＳ 明朝" w:hint="eastAsia"/>
        </w:rPr>
        <w:t>この結果から</w:t>
      </w:r>
      <w:r w:rsidR="00EE219F">
        <w:rPr>
          <w:rFonts w:ascii="ＭＳ 明朝" w:eastAsia="ＭＳ 明朝" w:hAnsi="ＭＳ 明朝" w:hint="eastAsia"/>
        </w:rPr>
        <w:t>今回用い</w:t>
      </w:r>
      <w:r w:rsidR="00002297">
        <w:rPr>
          <w:rFonts w:ascii="ＭＳ 明朝" w:eastAsia="ＭＳ 明朝" w:hAnsi="ＭＳ 明朝" w:hint="eastAsia"/>
        </w:rPr>
        <w:t>た</w:t>
      </w:r>
      <w:r w:rsidR="00D46D7B">
        <w:rPr>
          <w:rFonts w:ascii="ＭＳ 明朝" w:eastAsia="ＭＳ 明朝" w:hAnsi="ＭＳ 明朝" w:hint="eastAsia"/>
        </w:rPr>
        <w:t>SIS Mixerにかける最適な磁場</w:t>
      </w:r>
      <w:r w:rsidR="00382518">
        <w:rPr>
          <w:rFonts w:ascii="ＭＳ 明朝" w:eastAsia="ＭＳ 明朝" w:hAnsi="ＭＳ 明朝" w:hint="eastAsia"/>
        </w:rPr>
        <w:t>は</w:t>
      </w:r>
      <w:r w:rsidR="00231B38">
        <w:rPr>
          <w:rFonts w:ascii="ＭＳ 明朝" w:eastAsia="ＭＳ 明朝" w:hAnsi="ＭＳ 明朝" w:hint="eastAsia"/>
        </w:rPr>
        <w:t>、</w:t>
      </w:r>
      <w:r w:rsidR="00382518">
        <w:rPr>
          <w:rFonts w:ascii="ＭＳ 明朝" w:eastAsia="ＭＳ 明朝" w:hAnsi="ＭＳ 明朝" w:hint="eastAsia"/>
        </w:rPr>
        <w:t>超伝導コイルに流す電流値が図1</w:t>
      </w:r>
      <w:r w:rsidR="0047397C">
        <w:rPr>
          <w:rFonts w:ascii="ＭＳ 明朝" w:eastAsia="ＭＳ 明朝" w:hAnsi="ＭＳ 明朝" w:hint="eastAsia"/>
        </w:rPr>
        <w:t>5</w:t>
      </w:r>
      <w:r w:rsidR="00382518">
        <w:rPr>
          <w:rFonts w:ascii="ＭＳ 明朝" w:eastAsia="ＭＳ 明朝" w:hAnsi="ＭＳ 明朝" w:hint="eastAsia"/>
        </w:rPr>
        <w:t>(a)の場合は</w:t>
      </w:r>
      <w:r w:rsidR="00231B38">
        <w:rPr>
          <w:rFonts w:ascii="ＭＳ 明朝" w:eastAsia="ＭＳ 明朝" w:hAnsi="ＭＳ 明朝" w:hint="eastAsia"/>
        </w:rPr>
        <w:t>13mA</w:t>
      </w:r>
      <w:r w:rsidR="002D2B98">
        <w:rPr>
          <w:rFonts w:ascii="ＭＳ 明朝" w:eastAsia="ＭＳ 明朝" w:hAnsi="ＭＳ 明朝" w:hint="eastAsia"/>
        </w:rPr>
        <w:t xml:space="preserve"> or </w:t>
      </w:r>
      <w:r w:rsidR="00231B38">
        <w:rPr>
          <w:rFonts w:ascii="ＭＳ 明朝" w:eastAsia="ＭＳ 明朝" w:hAnsi="ＭＳ 明朝" w:hint="eastAsia"/>
        </w:rPr>
        <w:t>45</w:t>
      </w:r>
      <w:r w:rsidR="00597CE9">
        <w:rPr>
          <w:rFonts w:ascii="ＭＳ 明朝" w:eastAsia="ＭＳ 明朝" w:hAnsi="ＭＳ 明朝" w:hint="eastAsia"/>
        </w:rPr>
        <w:t>～50mA、図1</w:t>
      </w:r>
      <w:r w:rsidR="0047397C">
        <w:rPr>
          <w:rFonts w:ascii="ＭＳ 明朝" w:eastAsia="ＭＳ 明朝" w:hAnsi="ＭＳ 明朝" w:hint="eastAsia"/>
        </w:rPr>
        <w:t>5</w:t>
      </w:r>
      <w:r w:rsidR="00597CE9">
        <w:rPr>
          <w:rFonts w:ascii="ＭＳ 明朝" w:eastAsia="ＭＳ 明朝" w:hAnsi="ＭＳ 明朝" w:hint="eastAsia"/>
        </w:rPr>
        <w:t>(b)の場合は</w:t>
      </w:r>
      <w:r w:rsidR="00EE219F">
        <w:rPr>
          <w:rFonts w:ascii="ＭＳ 明朝" w:eastAsia="ＭＳ 明朝" w:hAnsi="ＭＳ 明朝" w:hint="eastAsia"/>
        </w:rPr>
        <w:t>15mA～50mA</w:t>
      </w:r>
      <w:r w:rsidR="002D2B98">
        <w:rPr>
          <w:rFonts w:ascii="ＭＳ 明朝" w:eastAsia="ＭＳ 明朝" w:hAnsi="ＭＳ 明朝" w:hint="eastAsia"/>
        </w:rPr>
        <w:t>のときの磁場であると言える。</w:t>
      </w:r>
    </w:p>
    <w:p w14:paraId="2C333971" w14:textId="0D22A54E" w:rsidR="00034D63" w:rsidRDefault="00034D63" w:rsidP="00034D63">
      <w:pPr>
        <w:pStyle w:val="3"/>
        <w:ind w:firstLine="280"/>
        <w:rPr>
          <w:rFonts w:ascii="ＭＳ 明朝" w:eastAsia="ＭＳ 明朝" w:hAnsi="ＭＳ 明朝"/>
        </w:rPr>
      </w:pPr>
      <w:bookmarkStart w:id="26" w:name="_Toc190267754"/>
      <w:r w:rsidRPr="00FC41CB">
        <w:rPr>
          <w:rFonts w:ascii="ＭＳ 明朝" w:eastAsia="ＭＳ 明朝" w:hAnsi="ＭＳ 明朝" w:hint="eastAsia"/>
        </w:rPr>
        <w:lastRenderedPageBreak/>
        <w:t>4.1.</w:t>
      </w:r>
      <w:r>
        <w:rPr>
          <w:rFonts w:ascii="ＭＳ 明朝" w:eastAsia="ＭＳ 明朝" w:hAnsi="ＭＳ 明朝" w:hint="eastAsia"/>
        </w:rPr>
        <w:t>3</w:t>
      </w:r>
      <w:r w:rsidRPr="00FC41CB">
        <w:rPr>
          <w:rFonts w:ascii="ＭＳ 明朝" w:eastAsia="ＭＳ 明朝" w:hAnsi="ＭＳ 明朝" w:hint="eastAsia"/>
        </w:rPr>
        <w:t xml:space="preserve">　</w:t>
      </w:r>
      <w:r>
        <w:rPr>
          <w:rFonts w:ascii="ＭＳ 明朝" w:eastAsia="ＭＳ 明朝" w:hAnsi="ＭＳ 明朝" w:hint="eastAsia"/>
        </w:rPr>
        <w:t>考察</w:t>
      </w:r>
      <w:bookmarkEnd w:id="26"/>
    </w:p>
    <w:p w14:paraId="6A15970D" w14:textId="7DE8E46F" w:rsidR="00CE25B0" w:rsidRDefault="008363CD" w:rsidP="00313DB8">
      <w:pPr>
        <w:snapToGrid w:val="0"/>
        <w:ind w:firstLineChars="0" w:firstLine="0"/>
        <w:rPr>
          <w:rFonts w:ascii="ＭＳ 明朝" w:eastAsia="ＭＳ 明朝" w:hAnsi="ＭＳ 明朝"/>
        </w:rPr>
      </w:pPr>
      <w:r>
        <w:rPr>
          <w:rFonts w:ascii="ＭＳ 明朝" w:eastAsia="ＭＳ 明朝" w:hAnsi="ＭＳ 明朝" w:hint="eastAsia"/>
        </w:rPr>
        <w:t xml:space="preserve">　</w:t>
      </w:r>
      <w:r w:rsidR="00034D63">
        <w:rPr>
          <w:rFonts w:ascii="ＭＳ 明朝" w:eastAsia="ＭＳ 明朝" w:hAnsi="ＭＳ 明朝" w:hint="eastAsia"/>
        </w:rPr>
        <w:t>図1</w:t>
      </w:r>
      <w:r w:rsidR="0047397C">
        <w:rPr>
          <w:rFonts w:ascii="ＭＳ 明朝" w:eastAsia="ＭＳ 明朝" w:hAnsi="ＭＳ 明朝" w:hint="eastAsia"/>
        </w:rPr>
        <w:t>5</w:t>
      </w:r>
      <w:r w:rsidR="00034D63">
        <w:rPr>
          <w:rFonts w:ascii="ＭＳ 明朝" w:eastAsia="ＭＳ 明朝" w:hAnsi="ＭＳ 明朝" w:hint="eastAsia"/>
        </w:rPr>
        <w:t>(b)について考察する。</w:t>
      </w:r>
      <w:r w:rsidR="0001031F">
        <w:rPr>
          <w:rFonts w:ascii="ＭＳ 明朝" w:eastAsia="ＭＳ 明朝" w:hAnsi="ＭＳ 明朝" w:hint="eastAsia"/>
        </w:rPr>
        <w:t>通常</w:t>
      </w:r>
      <w:r w:rsidR="00DD206A">
        <w:rPr>
          <w:rFonts w:ascii="ＭＳ 明朝" w:eastAsia="ＭＳ 明朝" w:hAnsi="ＭＳ 明朝" w:hint="eastAsia"/>
        </w:rPr>
        <w:t>SIS Mixerに磁場を印加してい</w:t>
      </w:r>
      <w:r w:rsidR="005C354B">
        <w:rPr>
          <w:rFonts w:ascii="ＭＳ 明朝" w:eastAsia="ＭＳ 明朝" w:hAnsi="ＭＳ 明朝" w:hint="eastAsia"/>
        </w:rPr>
        <w:t>ったときのSIS Mixerに流れる電流は</w:t>
      </w:r>
      <w:r w:rsidR="00DD206A">
        <w:rPr>
          <w:rFonts w:ascii="ＭＳ 明朝" w:eastAsia="ＭＳ 明朝" w:hAnsi="ＭＳ 明朝" w:hint="eastAsia"/>
        </w:rPr>
        <w:t>、</w:t>
      </w:r>
      <w:r w:rsidR="004A08ED">
        <w:rPr>
          <w:rFonts w:ascii="ＭＳ 明朝" w:eastAsia="ＭＳ 明朝" w:hAnsi="ＭＳ 明朝" w:hint="eastAsia"/>
        </w:rPr>
        <w:t>上記</w:t>
      </w:r>
      <w:r w:rsidR="00666AFC">
        <w:rPr>
          <w:rFonts w:ascii="ＭＳ 明朝" w:eastAsia="ＭＳ 明朝" w:hAnsi="ＭＳ 明朝" w:hint="eastAsia"/>
        </w:rPr>
        <w:t>3.3</w:t>
      </w:r>
      <w:r w:rsidR="004A08ED">
        <w:rPr>
          <w:rFonts w:ascii="ＭＳ 明朝" w:eastAsia="ＭＳ 明朝" w:hAnsi="ＭＳ 明朝" w:hint="eastAsia"/>
        </w:rPr>
        <w:t>で説明したようにフラウンホーファーパターンが見られる</w:t>
      </w:r>
      <w:r w:rsidR="004B72CD">
        <w:rPr>
          <w:rFonts w:ascii="ＭＳ 明朝" w:eastAsia="ＭＳ 明朝" w:hAnsi="ＭＳ 明朝" w:hint="eastAsia"/>
        </w:rPr>
        <w:t>はずであるが、</w:t>
      </w:r>
      <w:r w:rsidR="001258DE">
        <w:rPr>
          <w:rFonts w:ascii="ＭＳ 明朝" w:eastAsia="ＭＳ 明朝" w:hAnsi="ＭＳ 明朝" w:hint="eastAsia"/>
        </w:rPr>
        <w:t>実際に何度か測定していると</w:t>
      </w:r>
      <w:r w:rsidR="00793B28">
        <w:rPr>
          <w:rFonts w:ascii="ＭＳ 明朝" w:eastAsia="ＭＳ 明朝" w:hAnsi="ＭＳ 明朝" w:hint="eastAsia"/>
        </w:rPr>
        <w:t>図1</w:t>
      </w:r>
      <w:r w:rsidR="0047397C">
        <w:rPr>
          <w:rFonts w:ascii="ＭＳ 明朝" w:eastAsia="ＭＳ 明朝" w:hAnsi="ＭＳ 明朝" w:hint="eastAsia"/>
        </w:rPr>
        <w:t>5</w:t>
      </w:r>
      <w:r w:rsidR="00793B28">
        <w:rPr>
          <w:rFonts w:ascii="ＭＳ 明朝" w:eastAsia="ＭＳ 明朝" w:hAnsi="ＭＳ 明朝" w:hint="eastAsia"/>
        </w:rPr>
        <w:t>(b)のようにフラウンホーファーパターンが見られない場合があった。</w:t>
      </w:r>
      <w:r w:rsidR="00D00B04">
        <w:rPr>
          <w:rFonts w:ascii="ＭＳ 明朝" w:eastAsia="ＭＳ 明朝" w:hAnsi="ＭＳ 明朝" w:hint="eastAsia"/>
        </w:rPr>
        <w:t>これは、SIS接合が磁場をトラップしている</w:t>
      </w:r>
      <w:r w:rsidR="00994C86">
        <w:rPr>
          <w:rFonts w:ascii="ＭＳ 明朝" w:eastAsia="ＭＳ 明朝" w:hAnsi="ＭＳ 明朝" w:hint="eastAsia"/>
        </w:rPr>
        <w:t>状態であると考えている。磁場をトラップしているというのは、</w:t>
      </w:r>
      <w:r w:rsidR="000674CA">
        <w:rPr>
          <w:rFonts w:ascii="ＭＳ 明朝" w:eastAsia="ＭＳ 明朝" w:hAnsi="ＭＳ 明朝" w:hint="eastAsia"/>
        </w:rPr>
        <w:t>今回用い</w:t>
      </w:r>
      <w:r w:rsidR="00020A7B">
        <w:rPr>
          <w:rFonts w:ascii="ＭＳ 明朝" w:eastAsia="ＭＳ 明朝" w:hAnsi="ＭＳ 明朝" w:hint="eastAsia"/>
        </w:rPr>
        <w:t>ている</w:t>
      </w:r>
      <w:r w:rsidR="000674CA">
        <w:rPr>
          <w:rFonts w:ascii="ＭＳ 明朝" w:eastAsia="ＭＳ 明朝" w:hAnsi="ＭＳ 明朝" w:hint="eastAsia"/>
        </w:rPr>
        <w:t>SIS Mixer</w:t>
      </w:r>
      <w:r w:rsidR="008854C4">
        <w:rPr>
          <w:rFonts w:ascii="ＭＳ 明朝" w:eastAsia="ＭＳ 明朝" w:hAnsi="ＭＳ 明朝" w:hint="eastAsia"/>
        </w:rPr>
        <w:t>はSIS接合</w:t>
      </w:r>
      <w:r w:rsidR="00AF6DF3">
        <w:rPr>
          <w:rFonts w:ascii="ＭＳ 明朝" w:eastAsia="ＭＳ 明朝" w:hAnsi="ＭＳ 明朝" w:hint="eastAsia"/>
        </w:rPr>
        <w:t>が二つあり、</w:t>
      </w:r>
      <w:r w:rsidR="00ED6C28">
        <w:rPr>
          <w:rFonts w:ascii="ＭＳ 明朝" w:eastAsia="ＭＳ 明朝" w:hAnsi="ＭＳ 明朝" w:hint="eastAsia"/>
        </w:rPr>
        <w:t>それが並列につながれているのでそこで磁場が閉じ込められている状態である。</w:t>
      </w:r>
      <w:r w:rsidR="00B7385A">
        <w:rPr>
          <w:rFonts w:ascii="ＭＳ 明朝" w:eastAsia="ＭＳ 明朝" w:hAnsi="ＭＳ 明朝" w:hint="eastAsia"/>
        </w:rPr>
        <w:t>SIS接合が磁場をトラップする原因として考えられるのは</w:t>
      </w:r>
      <w:r w:rsidR="00DD1CDF">
        <w:rPr>
          <w:rFonts w:ascii="ＭＳ 明朝" w:eastAsia="ＭＳ 明朝" w:hAnsi="ＭＳ 明朝" w:hint="eastAsia"/>
        </w:rPr>
        <w:t>、周辺の磁場の状況（地磁気や電磁波など）、電流値の不安定さ、接地の状態などが考えられるが</w:t>
      </w:r>
      <w:r w:rsidR="00270054">
        <w:rPr>
          <w:rFonts w:ascii="ＭＳ 明朝" w:eastAsia="ＭＳ 明朝" w:hAnsi="ＭＳ 明朝" w:hint="eastAsia"/>
        </w:rPr>
        <w:t>、いずれも再現性は無く原因の特定は困難であった。</w:t>
      </w:r>
    </w:p>
    <w:p w14:paraId="63658973" w14:textId="00ED8000" w:rsidR="003124EC" w:rsidRDefault="003124EC" w:rsidP="003124EC">
      <w:pPr>
        <w:pStyle w:val="2"/>
        <w:ind w:firstLine="280"/>
        <w:rPr>
          <w:rFonts w:ascii="ＭＳ 明朝" w:eastAsia="ＭＳ 明朝" w:hAnsi="ＭＳ 明朝"/>
        </w:rPr>
      </w:pPr>
      <w:bookmarkStart w:id="27" w:name="_Toc190267755"/>
      <w:r w:rsidRPr="005E1ED3">
        <w:rPr>
          <w:rFonts w:ascii="ＭＳ 明朝" w:eastAsia="ＭＳ 明朝" w:hAnsi="ＭＳ 明朝" w:hint="eastAsia"/>
        </w:rPr>
        <w:t>4.</w:t>
      </w:r>
      <w:r>
        <w:rPr>
          <w:rFonts w:ascii="ＭＳ 明朝" w:eastAsia="ＭＳ 明朝" w:hAnsi="ＭＳ 明朝" w:hint="eastAsia"/>
        </w:rPr>
        <w:t xml:space="preserve">2　</w:t>
      </w:r>
      <w:r w:rsidR="00207E46">
        <w:rPr>
          <w:rFonts w:ascii="ＭＳ 明朝" w:eastAsia="ＭＳ 明朝" w:hAnsi="ＭＳ 明朝" w:hint="eastAsia"/>
        </w:rPr>
        <w:t>SIS接合が磁場をトラップしているときの雑音温度への影響</w:t>
      </w:r>
      <w:bookmarkEnd w:id="27"/>
    </w:p>
    <w:p w14:paraId="3DC37530" w14:textId="3706330B" w:rsidR="00977E8F" w:rsidRDefault="00207E46" w:rsidP="00313DB8">
      <w:pPr>
        <w:snapToGrid w:val="0"/>
        <w:ind w:firstLineChars="0" w:firstLine="0"/>
        <w:rPr>
          <w:rFonts w:ascii="ＭＳ 明朝" w:eastAsia="ＭＳ 明朝" w:hAnsi="ＭＳ 明朝"/>
        </w:rPr>
      </w:pPr>
      <w:r>
        <w:rPr>
          <w:rFonts w:ascii="ＭＳ 明朝" w:eastAsia="ＭＳ 明朝" w:hAnsi="ＭＳ 明朝" w:hint="eastAsia"/>
        </w:rPr>
        <w:t xml:space="preserve">　</w:t>
      </w:r>
      <w:r w:rsidR="00333E99">
        <w:rPr>
          <w:rFonts w:ascii="ＭＳ 明朝" w:eastAsia="ＭＳ 明朝" w:hAnsi="ＭＳ 明朝" w:hint="eastAsia"/>
        </w:rPr>
        <w:t>4.1</w:t>
      </w:r>
      <w:r w:rsidR="00210978">
        <w:rPr>
          <w:rFonts w:ascii="ＭＳ 明朝" w:eastAsia="ＭＳ 明朝" w:hAnsi="ＭＳ 明朝" w:hint="eastAsia"/>
        </w:rPr>
        <w:t>節</w:t>
      </w:r>
      <w:r w:rsidR="00333E99">
        <w:rPr>
          <w:rFonts w:ascii="ＭＳ 明朝" w:eastAsia="ＭＳ 明朝" w:hAnsi="ＭＳ 明朝" w:hint="eastAsia"/>
        </w:rPr>
        <w:t>の実験結果を受け</w:t>
      </w:r>
      <w:r w:rsidR="00210978">
        <w:rPr>
          <w:rFonts w:ascii="ＭＳ 明朝" w:eastAsia="ＭＳ 明朝" w:hAnsi="ＭＳ 明朝" w:hint="eastAsia"/>
        </w:rPr>
        <w:t>、</w:t>
      </w:r>
      <w:r w:rsidR="00B04436">
        <w:rPr>
          <w:rFonts w:ascii="ＭＳ 明朝" w:eastAsia="ＭＳ 明朝" w:hAnsi="ＭＳ 明朝" w:hint="eastAsia"/>
        </w:rPr>
        <w:t>図1</w:t>
      </w:r>
      <w:r w:rsidR="0047397C">
        <w:rPr>
          <w:rFonts w:ascii="ＭＳ 明朝" w:eastAsia="ＭＳ 明朝" w:hAnsi="ＭＳ 明朝" w:hint="eastAsia"/>
        </w:rPr>
        <w:t>5</w:t>
      </w:r>
      <w:r w:rsidR="00B04436">
        <w:rPr>
          <w:rFonts w:ascii="ＭＳ 明朝" w:eastAsia="ＭＳ 明朝" w:hAnsi="ＭＳ 明朝" w:hint="eastAsia"/>
        </w:rPr>
        <w:t>(b)のように</w:t>
      </w:r>
      <w:r w:rsidR="008E7E7B">
        <w:rPr>
          <w:rFonts w:ascii="ＭＳ 明朝" w:eastAsia="ＭＳ 明朝" w:hAnsi="ＭＳ 明朝" w:hint="eastAsia"/>
        </w:rPr>
        <w:t>ジョセフソン電流は抑制されているものの、</w:t>
      </w:r>
      <w:r w:rsidR="00127023">
        <w:rPr>
          <w:rFonts w:ascii="ＭＳ 明朝" w:eastAsia="ＭＳ 明朝" w:hAnsi="ＭＳ 明朝" w:hint="eastAsia"/>
        </w:rPr>
        <w:t>SIS接合が磁場をトラップしているとき</w:t>
      </w:r>
      <w:r w:rsidR="00A84E3B">
        <w:rPr>
          <w:rFonts w:ascii="ＭＳ 明朝" w:eastAsia="ＭＳ 明朝" w:hAnsi="ＭＳ 明朝" w:hint="eastAsia"/>
        </w:rPr>
        <w:t>、</w:t>
      </w:r>
      <w:r w:rsidR="007D4003">
        <w:rPr>
          <w:rFonts w:ascii="ＭＳ 明朝" w:eastAsia="ＭＳ 明朝" w:hAnsi="ＭＳ 明朝" w:hint="eastAsia"/>
        </w:rPr>
        <w:t>閉じ込められた磁場が</w:t>
      </w:r>
      <w:r w:rsidR="00496925">
        <w:rPr>
          <w:rFonts w:ascii="ＭＳ 明朝" w:eastAsia="ＭＳ 明朝" w:hAnsi="ＭＳ 明朝" w:hint="eastAsia"/>
        </w:rPr>
        <w:t>接合を流れる電流</w:t>
      </w:r>
      <w:r w:rsidR="00E36E68">
        <w:rPr>
          <w:rFonts w:ascii="ＭＳ 明朝" w:eastAsia="ＭＳ 明朝" w:hAnsi="ＭＳ 明朝" w:hint="eastAsia"/>
        </w:rPr>
        <w:t>を乱すことで</w:t>
      </w:r>
      <w:r w:rsidR="00496925">
        <w:rPr>
          <w:rFonts w:ascii="ＭＳ 明朝" w:eastAsia="ＭＳ 明朝" w:hAnsi="ＭＳ 明朝" w:hint="eastAsia"/>
        </w:rPr>
        <w:t>、雑音温度が悪化するのではないかと考え調査を行った。</w:t>
      </w:r>
      <w:r w:rsidR="00112A1A">
        <w:rPr>
          <w:rFonts w:ascii="ＭＳ 明朝" w:eastAsia="ＭＳ 明朝" w:hAnsi="ＭＳ 明朝" w:hint="eastAsia"/>
        </w:rPr>
        <w:t>また、この実験は受信機の雑音温度評価も</w:t>
      </w:r>
      <w:r w:rsidR="00977E8F">
        <w:rPr>
          <w:rFonts w:ascii="ＭＳ 明朝" w:eastAsia="ＭＳ 明朝" w:hAnsi="ＭＳ 明朝" w:hint="eastAsia"/>
        </w:rPr>
        <w:t>兼ねている。</w:t>
      </w:r>
    </w:p>
    <w:p w14:paraId="432DA186" w14:textId="0BF0A947" w:rsidR="004444C9" w:rsidRPr="00FC41CB" w:rsidRDefault="004444C9" w:rsidP="004444C9">
      <w:pPr>
        <w:pStyle w:val="3"/>
        <w:ind w:firstLine="280"/>
        <w:rPr>
          <w:rFonts w:ascii="ＭＳ 明朝" w:eastAsia="ＭＳ 明朝" w:hAnsi="ＭＳ 明朝"/>
        </w:rPr>
      </w:pPr>
      <w:bookmarkStart w:id="28" w:name="_Toc190267756"/>
      <w:r w:rsidRPr="00FC41CB">
        <w:rPr>
          <w:rFonts w:ascii="ＭＳ 明朝" w:eastAsia="ＭＳ 明朝" w:hAnsi="ＭＳ 明朝" w:hint="eastAsia"/>
        </w:rPr>
        <w:t>4.</w:t>
      </w:r>
      <w:r>
        <w:rPr>
          <w:rFonts w:ascii="ＭＳ 明朝" w:eastAsia="ＭＳ 明朝" w:hAnsi="ＭＳ 明朝" w:hint="eastAsia"/>
        </w:rPr>
        <w:t>2</w:t>
      </w:r>
      <w:r w:rsidRPr="00FC41CB">
        <w:rPr>
          <w:rFonts w:ascii="ＭＳ 明朝" w:eastAsia="ＭＳ 明朝" w:hAnsi="ＭＳ 明朝" w:hint="eastAsia"/>
        </w:rPr>
        <w:t>.1　実験方法</w:t>
      </w:r>
      <w:bookmarkEnd w:id="28"/>
    </w:p>
    <w:p w14:paraId="4D9DCBCE" w14:textId="2C16F2E2" w:rsidR="00CE64AB" w:rsidRPr="005E1ED3" w:rsidRDefault="001C6F2A" w:rsidP="00CE64AB">
      <w:pPr>
        <w:snapToGrid w:val="0"/>
        <w:ind w:firstLineChars="0" w:firstLine="0"/>
        <w:rPr>
          <w:rFonts w:ascii="ＭＳ 明朝" w:eastAsia="ＭＳ 明朝" w:hAnsi="ＭＳ 明朝"/>
        </w:rPr>
      </w:pPr>
      <w:r>
        <w:rPr>
          <w:rFonts w:ascii="ＭＳ 明朝" w:eastAsia="ＭＳ 明朝" w:hAnsi="ＭＳ 明朝" w:hint="eastAsia"/>
        </w:rPr>
        <w:t xml:space="preserve">　</w:t>
      </w:r>
      <w:r w:rsidR="00785D0B">
        <w:rPr>
          <w:rFonts w:ascii="ＭＳ 明朝" w:eastAsia="ＭＳ 明朝" w:hAnsi="ＭＳ 明朝" w:hint="eastAsia"/>
        </w:rPr>
        <w:t>図1</w:t>
      </w:r>
      <w:r w:rsidR="00323558">
        <w:rPr>
          <w:rFonts w:ascii="ＭＳ 明朝" w:eastAsia="ＭＳ 明朝" w:hAnsi="ＭＳ 明朝" w:hint="eastAsia"/>
        </w:rPr>
        <w:t>5</w:t>
      </w:r>
      <w:r w:rsidR="00785D0B">
        <w:rPr>
          <w:rFonts w:ascii="ＭＳ 明朝" w:eastAsia="ＭＳ 明朝" w:hAnsi="ＭＳ 明朝" w:hint="eastAsia"/>
        </w:rPr>
        <w:t>(a)(b)それぞれの場合に対して受信機雑音温度を測定し</w:t>
      </w:r>
      <w:r w:rsidR="008F7380">
        <w:rPr>
          <w:rFonts w:ascii="ＭＳ 明朝" w:eastAsia="ＭＳ 明朝" w:hAnsi="ＭＳ 明朝" w:hint="eastAsia"/>
        </w:rPr>
        <w:t>、その結果を比較した。</w:t>
      </w:r>
      <w:r w:rsidR="00CE64AB">
        <w:rPr>
          <w:rFonts w:ascii="ＭＳ 明朝" w:eastAsia="ＭＳ 明朝" w:hAnsi="ＭＳ 明朝" w:hint="eastAsia"/>
        </w:rPr>
        <w:t>受信機の雑音温度を測定する方法として、Y-factor法を用いた。</w:t>
      </w:r>
      <w:r w:rsidR="00CE64AB" w:rsidRPr="005E1ED3">
        <w:rPr>
          <w:rFonts w:ascii="ＭＳ 明朝" w:eastAsia="ＭＳ 明朝" w:hAnsi="ＭＳ 明朝" w:hint="eastAsia"/>
        </w:rPr>
        <w:t>Y-factor法とは受信機の雑音温度を測定する方法の一つである。天体などからの電波の強度は</w:t>
      </w:r>
    </w:p>
    <w:p w14:paraId="39A07A60" w14:textId="23EAF0AF" w:rsidR="00CE64AB" w:rsidRPr="005E1ED3" w:rsidRDefault="00CE6E22" w:rsidP="00CE64AB">
      <w:pPr>
        <w:ind w:firstLineChars="0" w:firstLine="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P</m:t>
              </m:r>
              <m:d>
                <m:dPr>
                  <m:begChr m:val="["/>
                  <m:endChr m:val="]"/>
                  <m:ctrlPr>
                    <w:rPr>
                      <w:rFonts w:ascii="Cambria Math" w:eastAsia="ＭＳ 明朝" w:hAnsi="Cambria Math"/>
                      <w:i/>
                    </w:rPr>
                  </m:ctrlPr>
                </m:dPr>
                <m:e>
                  <m:r>
                    <w:rPr>
                      <w:rFonts w:ascii="Cambria Math" w:eastAsia="ＭＳ 明朝" w:hAnsi="Cambria Math"/>
                    </w:rPr>
                    <m:t>W</m:t>
                  </m:r>
                </m:e>
              </m:d>
              <m:r>
                <w:rPr>
                  <w:rFonts w:ascii="Cambria Math" w:eastAsia="ＭＳ 明朝" w:hAnsi="Cambria Math"/>
                </w:rPr>
                <m:t>=GKBT#</m:t>
              </m:r>
              <m:d>
                <m:dPr>
                  <m:ctrlPr>
                    <w:rPr>
                      <w:rFonts w:ascii="Cambria Math" w:eastAsia="ＭＳ 明朝" w:hAnsi="Cambria Math"/>
                      <w:i/>
                    </w:rPr>
                  </m:ctrlPr>
                </m:dPr>
                <m:e>
                  <m:r>
                    <w:rPr>
                      <w:rFonts w:ascii="Cambria Math" w:eastAsia="ＭＳ 明朝" w:hAnsi="Cambria Math"/>
                    </w:rPr>
                    <m:t>13</m:t>
                  </m:r>
                </m:e>
              </m:d>
            </m:e>
          </m:eqArr>
        </m:oMath>
      </m:oMathPara>
    </w:p>
    <w:p w14:paraId="5C8374DD" w14:textId="77777777" w:rsidR="00CE64AB" w:rsidRPr="005E1ED3" w:rsidRDefault="00CE64AB" w:rsidP="00CE64AB">
      <w:pPr>
        <w:snapToGrid w:val="0"/>
        <w:ind w:firstLineChars="0" w:firstLine="0"/>
        <w:rPr>
          <w:rFonts w:ascii="ＭＳ 明朝" w:eastAsia="ＭＳ 明朝" w:hAnsi="ＭＳ 明朝"/>
        </w:rPr>
      </w:pPr>
      <w:r w:rsidRPr="005E1ED3">
        <w:rPr>
          <w:rFonts w:ascii="ＭＳ 明朝" w:eastAsia="ＭＳ 明朝" w:hAnsi="ＭＳ 明朝" w:hint="eastAsia"/>
        </w:rPr>
        <w:t>で表される。ここで</w:t>
      </w:r>
      <m:oMath>
        <m:r>
          <w:rPr>
            <w:rFonts w:ascii="Cambria Math" w:eastAsia="ＭＳ 明朝" w:hAnsi="Cambria Math" w:hint="eastAsia"/>
          </w:rPr>
          <m:t>G</m:t>
        </m:r>
      </m:oMath>
      <w:r w:rsidRPr="005E1ED3">
        <w:rPr>
          <w:rFonts w:ascii="ＭＳ 明朝" w:eastAsia="ＭＳ 明朝" w:hAnsi="ＭＳ 明朝" w:hint="eastAsia"/>
        </w:rPr>
        <w:t>：ゲイン（利得）、</w:t>
      </w:r>
      <m:oMath>
        <m:r>
          <w:rPr>
            <w:rFonts w:ascii="Cambria Math" w:eastAsia="ＭＳ 明朝" w:hAnsi="Cambria Math" w:hint="eastAsia"/>
          </w:rPr>
          <m:t>K</m:t>
        </m:r>
      </m:oMath>
      <w:r w:rsidRPr="005E1ED3">
        <w:rPr>
          <w:rFonts w:ascii="ＭＳ 明朝" w:eastAsia="ＭＳ 明朝" w:hAnsi="ＭＳ 明朝" w:hint="eastAsia"/>
        </w:rPr>
        <w:t>：ボルツマン定数、</w:t>
      </w:r>
      <m:oMath>
        <m:r>
          <w:rPr>
            <w:rFonts w:ascii="Cambria Math" w:eastAsia="ＭＳ 明朝" w:hAnsi="Cambria Math" w:hint="eastAsia"/>
          </w:rPr>
          <m:t>B</m:t>
        </m:r>
      </m:oMath>
      <w:r w:rsidRPr="005E1ED3">
        <w:rPr>
          <w:rFonts w:ascii="ＭＳ 明朝" w:eastAsia="ＭＳ 明朝" w:hAnsi="ＭＳ 明朝" w:hint="eastAsia"/>
        </w:rPr>
        <w:t>：バンド幅、</w:t>
      </w:r>
      <m:oMath>
        <m:r>
          <w:rPr>
            <w:rFonts w:ascii="Cambria Math" w:eastAsia="ＭＳ 明朝" w:hAnsi="Cambria Math" w:hint="eastAsia"/>
          </w:rPr>
          <m:t>T=T+Trx</m:t>
        </m:r>
      </m:oMath>
      <w:r w:rsidRPr="005E1ED3">
        <w:rPr>
          <w:rFonts w:ascii="ＭＳ 明朝" w:eastAsia="ＭＳ 明朝" w:hAnsi="ＭＳ 明朝" w:hint="eastAsia"/>
        </w:rPr>
        <w:t>（</w:t>
      </w:r>
      <m:oMath>
        <m:r>
          <w:rPr>
            <w:rFonts w:ascii="Cambria Math" w:eastAsia="ＭＳ 明朝" w:hAnsi="Cambria Math" w:hint="eastAsia"/>
          </w:rPr>
          <m:t>T</m:t>
        </m:r>
      </m:oMath>
      <w:r w:rsidRPr="005E1ED3">
        <w:rPr>
          <w:rFonts w:ascii="ＭＳ 明朝" w:eastAsia="ＭＳ 明朝" w:hAnsi="ＭＳ 明朝" w:hint="eastAsia"/>
        </w:rPr>
        <w:t>：黒体温度、</w:t>
      </w:r>
      <m:oMath>
        <m:r>
          <w:rPr>
            <w:rFonts w:ascii="Cambria Math" w:eastAsia="ＭＳ 明朝" w:hAnsi="Cambria Math" w:hint="eastAsia"/>
          </w:rPr>
          <m:t>Trx</m:t>
        </m:r>
      </m:oMath>
      <w:r w:rsidRPr="005E1ED3">
        <w:rPr>
          <w:rFonts w:ascii="ＭＳ 明朝" w:eastAsia="ＭＳ 明朝" w:hAnsi="ＭＳ 明朝" w:hint="eastAsia"/>
        </w:rPr>
        <w:t>：受信機雑音温度）である。受信機雑音温度を求めるには常温の黒体と低温の黒体の強度の比を取れば良い。つまり常温と低温の黒体の強度をそれぞれ</w:t>
      </w:r>
      <m:oMath>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oMath>
      <w:r w:rsidRPr="005E1ED3">
        <w:rPr>
          <w:rFonts w:ascii="ＭＳ 明朝" w:eastAsia="ＭＳ 明朝" w:hAnsi="ＭＳ 明朝" w:hint="eastAsia"/>
        </w:rPr>
        <w:t>、</w:t>
      </w:r>
      <m:oMath>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oMath>
      <w:r w:rsidRPr="005E1ED3">
        <w:rPr>
          <w:rFonts w:ascii="ＭＳ 明朝" w:eastAsia="ＭＳ 明朝" w:hAnsi="ＭＳ 明朝" w:hint="eastAsia"/>
        </w:rPr>
        <w:t>とし、黒体温度をそれぞれ300K、77K（液体窒素の温度）とすれば</w:t>
      </w:r>
    </w:p>
    <w:p w14:paraId="3A2720C5" w14:textId="53CD10F6" w:rsidR="00CE64AB" w:rsidRPr="005E1ED3" w:rsidRDefault="00CE6E22" w:rsidP="00CE64AB">
      <w:pPr>
        <w:ind w:firstLine="220"/>
        <w:rPr>
          <w:rFonts w:ascii="ＭＳ 明朝" w:eastAsia="ＭＳ 明朝" w:hAnsi="ＭＳ 明朝"/>
        </w:rPr>
      </w:pPr>
      <m:oMathPara>
        <m:oMath>
          <m:eqArr>
            <m:eqArrPr>
              <m:maxDist m:val="1"/>
              <m:ctrlPr>
                <w:rPr>
                  <w:rFonts w:ascii="Cambria Math" w:eastAsia="ＭＳ 明朝" w:hAnsi="Cambria Math"/>
                  <w:i/>
                </w:rPr>
              </m:ctrlPr>
            </m:eqArrPr>
            <m:e>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num>
                <m:den>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den>
              </m:f>
              <m:r>
                <w:rPr>
                  <w:rFonts w:ascii="Cambria Math" w:eastAsia="ＭＳ 明朝" w:hAnsi="Cambria Math"/>
                </w:rPr>
                <m:t>=</m:t>
              </m:r>
              <m:f>
                <m:fPr>
                  <m:ctrlPr>
                    <w:rPr>
                      <w:rFonts w:ascii="Cambria Math" w:eastAsia="ＭＳ 明朝" w:hAnsi="Cambria Math"/>
                      <w:i/>
                    </w:rPr>
                  </m:ctrlPr>
                </m:fPr>
                <m:num>
                  <m:r>
                    <w:rPr>
                      <w:rFonts w:ascii="Cambria Math" w:eastAsia="ＭＳ 明朝" w:hAnsi="Cambria Math"/>
                    </w:rPr>
                    <m:t>300+</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rx</m:t>
                      </m:r>
                    </m:sub>
                  </m:sSub>
                </m:num>
                <m:den>
                  <m:r>
                    <w:rPr>
                      <w:rFonts w:ascii="Cambria Math" w:eastAsia="ＭＳ 明朝" w:hAnsi="Cambria Math"/>
                    </w:rPr>
                    <m:t>77+</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rx</m:t>
                      </m:r>
                    </m:sub>
                  </m:sSub>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14</m:t>
                  </m:r>
                </m:e>
              </m:d>
            </m:e>
          </m:eqArr>
        </m:oMath>
      </m:oMathPara>
    </w:p>
    <w:p w14:paraId="0A210148" w14:textId="0F08E6B8" w:rsidR="00CE64AB" w:rsidRPr="005E1ED3" w:rsidRDefault="00CE6E22" w:rsidP="00CE64AB">
      <w:pPr>
        <w:ind w:firstLine="22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d>
                <m:dPr>
                  <m:ctrlPr>
                    <w:rPr>
                      <w:rFonts w:ascii="Cambria Math" w:eastAsia="ＭＳ 明朝" w:hAnsi="Cambria Math"/>
                      <w:i/>
                    </w:rPr>
                  </m:ctrlPr>
                </m:dPr>
                <m:e>
                  <m:r>
                    <w:rPr>
                      <w:rFonts w:ascii="Cambria Math" w:eastAsia="ＭＳ 明朝" w:hAnsi="Cambria Math"/>
                    </w:rPr>
                    <m:t>77+</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rx</m:t>
                      </m:r>
                    </m:sub>
                  </m:sSub>
                </m:e>
              </m:d>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d>
                <m:dPr>
                  <m:ctrlPr>
                    <w:rPr>
                      <w:rFonts w:ascii="Cambria Math" w:eastAsia="ＭＳ 明朝" w:hAnsi="Cambria Math"/>
                      <w:i/>
                    </w:rPr>
                  </m:ctrlPr>
                </m:dPr>
                <m:e>
                  <m:r>
                    <w:rPr>
                      <w:rFonts w:ascii="Cambria Math" w:eastAsia="ＭＳ 明朝" w:hAnsi="Cambria Math"/>
                    </w:rPr>
                    <m:t>300+</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rx</m:t>
                      </m:r>
                    </m:sub>
                  </m:sSub>
                </m:e>
              </m:d>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15</m:t>
                  </m:r>
                </m:e>
              </m:d>
            </m:e>
          </m:eqArr>
        </m:oMath>
      </m:oMathPara>
    </w:p>
    <w:p w14:paraId="2F3AE739" w14:textId="7B29AB7D" w:rsidR="00CE64AB" w:rsidRPr="005E1ED3" w:rsidRDefault="00CE6E22" w:rsidP="00CE64AB">
      <w:pPr>
        <w:ind w:firstLine="220"/>
        <w:rPr>
          <w:rFonts w:ascii="ＭＳ 明朝" w:eastAsia="ＭＳ 明朝" w:hAnsi="ＭＳ 明朝"/>
        </w:rPr>
      </w:pPr>
      <m:oMathPara>
        <m:oMath>
          <m:eqArr>
            <m:eqArrPr>
              <m:maxDist m:val="1"/>
              <m:ctrlPr>
                <w:rPr>
                  <w:rFonts w:ascii="Cambria Math" w:eastAsia="ＭＳ 明朝" w:hAnsi="Cambria Math"/>
                  <w:i/>
                </w:rPr>
              </m:ctrlPr>
            </m:eqArrPr>
            <m:e>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rx</m:t>
                  </m:r>
                </m:sub>
              </m:sSub>
              <m:r>
                <w:rPr>
                  <w:rFonts w:ascii="Cambria Math" w:eastAsia="ＭＳ 明朝" w:hAnsi="Cambria Math"/>
                </w:rPr>
                <m:t>=</m:t>
              </m:r>
              <m:f>
                <m:fPr>
                  <m:ctrlPr>
                    <w:rPr>
                      <w:rFonts w:ascii="Cambria Math" w:eastAsia="ＭＳ 明朝" w:hAnsi="Cambria Math"/>
                      <w:i/>
                    </w:rPr>
                  </m:ctrlPr>
                </m:fPr>
                <m:num>
                  <m:r>
                    <w:rPr>
                      <w:rFonts w:ascii="Cambria Math" w:eastAsia="ＭＳ 明朝" w:hAnsi="Cambria Math"/>
                    </w:rPr>
                    <m:t>300</m:t>
                  </m:r>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r>
                    <w:rPr>
                      <w:rFonts w:ascii="Cambria Math" w:eastAsia="ＭＳ 明朝" w:hAnsi="Cambria Math"/>
                    </w:rPr>
                    <m:t>-77</m:t>
                  </m:r>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num>
                <m:den>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r>
                    <w:rPr>
                      <w:rFonts w:ascii="Cambria Math" w:eastAsia="ＭＳ 明朝" w:hAnsi="Cambria Math"/>
                    </w:rPr>
                    <m:t>-</m:t>
                  </m:r>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den>
              </m:f>
              <m:r>
                <w:rPr>
                  <w:rFonts w:ascii="Cambria Math" w:eastAsia="ＭＳ 明朝" w:hAnsi="Cambria Math"/>
                </w:rPr>
                <m:t>=</m:t>
              </m:r>
              <m:f>
                <m:fPr>
                  <m:ctrlPr>
                    <w:rPr>
                      <w:rFonts w:ascii="Cambria Math" w:eastAsia="ＭＳ 明朝" w:hAnsi="Cambria Math"/>
                      <w:i/>
                    </w:rPr>
                  </m:ctrlPr>
                </m:fPr>
                <m:num>
                  <m:r>
                    <w:rPr>
                      <w:rFonts w:ascii="Cambria Math" w:eastAsia="ＭＳ 明朝" w:hAnsi="Cambria Math"/>
                    </w:rPr>
                    <m:t>300-77</m:t>
                  </m:r>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num>
                    <m:den>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den>
                  </m:f>
                </m:num>
                <m:den>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num>
                    <m:den>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den>
                  </m:f>
                  <m:r>
                    <w:rPr>
                      <w:rFonts w:ascii="Cambria Math" w:eastAsia="ＭＳ 明朝" w:hAnsi="Cambria Math"/>
                    </w:rPr>
                    <m:t>-1</m:t>
                  </m:r>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16</m:t>
                  </m:r>
                </m:e>
              </m:d>
            </m:e>
          </m:eqArr>
        </m:oMath>
      </m:oMathPara>
    </w:p>
    <w:p w14:paraId="01C534CD" w14:textId="77777777" w:rsidR="00CE64AB" w:rsidRPr="005E1ED3" w:rsidRDefault="00CE64AB" w:rsidP="00CE64AB">
      <w:pPr>
        <w:snapToGrid w:val="0"/>
        <w:ind w:firstLineChars="0" w:firstLine="0"/>
        <w:rPr>
          <w:rFonts w:ascii="ＭＳ 明朝" w:eastAsia="ＭＳ 明朝" w:hAnsi="ＭＳ 明朝"/>
        </w:rPr>
      </w:pPr>
      <w:r w:rsidRPr="005E1ED3">
        <w:rPr>
          <w:rFonts w:ascii="ＭＳ 明朝" w:eastAsia="ＭＳ 明朝" w:hAnsi="ＭＳ 明朝" w:hint="eastAsia"/>
        </w:rPr>
        <w:t>ここで、</w:t>
      </w:r>
      <m:oMath>
        <m:r>
          <w:rPr>
            <w:rFonts w:ascii="Cambria Math" w:eastAsia="ＭＳ 明朝" w:hAnsi="Cambria Math"/>
          </w:rPr>
          <m:t>Y=</m:t>
        </m:r>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hot</m:t>
                </m:r>
              </m:sub>
            </m:sSub>
          </m:num>
          <m:den>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cold</m:t>
                </m:r>
              </m:sub>
            </m:sSub>
          </m:den>
        </m:f>
      </m:oMath>
      <w:r w:rsidRPr="005E1ED3">
        <w:rPr>
          <w:rFonts w:ascii="ＭＳ 明朝" w:eastAsia="ＭＳ 明朝" w:hAnsi="ＭＳ 明朝" w:hint="eastAsia"/>
        </w:rPr>
        <w:t>とおけば</w:t>
      </w:r>
    </w:p>
    <w:p w14:paraId="05874DB4" w14:textId="38777E5E" w:rsidR="00CE64AB" w:rsidRPr="00E71EB7" w:rsidRDefault="00CE6E22" w:rsidP="00CE64AB">
      <w:pPr>
        <w:ind w:firstLine="220"/>
        <w:rPr>
          <w:rFonts w:ascii="ＭＳ 明朝" w:eastAsia="ＭＳ 明朝" w:hAnsi="ＭＳ 明朝"/>
        </w:rPr>
      </w:pPr>
      <m:oMathPara>
        <m:oMath>
          <m:eqArr>
            <m:eqArrPr>
              <m:maxDist m:val="1"/>
              <m:ctrlPr>
                <w:rPr>
                  <w:rFonts w:ascii="Cambria Math" w:eastAsia="ＭＳ 明朝" w:hAnsi="Cambria Math"/>
                  <w:i/>
                </w:rPr>
              </m:ctrlPr>
            </m:eqArrPr>
            <m:e>
              <m:sSub>
                <m:sSubPr>
                  <m:ctrlPr>
                    <w:rPr>
                      <w:rFonts w:ascii="Cambria Math" w:eastAsia="ＭＳ 明朝" w:hAnsi="Cambria Math"/>
                      <w:i/>
                    </w:rPr>
                  </m:ctrlPr>
                </m:sSubPr>
                <m:e>
                  <m:r>
                    <w:rPr>
                      <w:rFonts w:ascii="Cambria Math" w:eastAsia="ＭＳ 明朝" w:hAnsi="Cambria Math"/>
                    </w:rPr>
                    <m:t>T</m:t>
                  </m:r>
                </m:e>
                <m:sub>
                  <m:r>
                    <w:rPr>
                      <w:rFonts w:ascii="Cambria Math" w:eastAsia="ＭＳ 明朝" w:hAnsi="Cambria Math"/>
                    </w:rPr>
                    <m:t>rx</m:t>
                  </m:r>
                </m:sub>
              </m:sSub>
              <m:r>
                <w:rPr>
                  <w:rFonts w:ascii="Cambria Math" w:eastAsia="ＭＳ 明朝" w:hAnsi="Cambria Math"/>
                </w:rPr>
                <m:t>=</m:t>
              </m:r>
              <m:f>
                <m:fPr>
                  <m:ctrlPr>
                    <w:rPr>
                      <w:rFonts w:ascii="Cambria Math" w:eastAsia="ＭＳ 明朝" w:hAnsi="Cambria Math"/>
                      <w:i/>
                    </w:rPr>
                  </m:ctrlPr>
                </m:fPr>
                <m:num>
                  <m:r>
                    <w:rPr>
                      <w:rFonts w:ascii="Cambria Math" w:eastAsia="ＭＳ 明朝" w:hAnsi="Cambria Math"/>
                    </w:rPr>
                    <m:t>300-77Y</m:t>
                  </m:r>
                </m:num>
                <m:den>
                  <m:r>
                    <w:rPr>
                      <w:rFonts w:ascii="Cambria Math" w:eastAsia="ＭＳ 明朝" w:hAnsi="Cambria Math"/>
                    </w:rPr>
                    <m:t>Y-1</m:t>
                  </m:r>
                </m:den>
              </m:f>
              <m:r>
                <w:rPr>
                  <w:rFonts w:ascii="Cambria Math" w:eastAsia="ＭＳ 明朝" w:hAnsi="Cambria Math"/>
                </w:rPr>
                <m:t>#</m:t>
              </m:r>
              <m:d>
                <m:dPr>
                  <m:ctrlPr>
                    <w:rPr>
                      <w:rFonts w:ascii="Cambria Math" w:eastAsia="ＭＳ 明朝" w:hAnsi="Cambria Math"/>
                      <w:i/>
                    </w:rPr>
                  </m:ctrlPr>
                </m:dPr>
                <m:e>
                  <m:r>
                    <w:rPr>
                      <w:rFonts w:ascii="Cambria Math" w:eastAsia="ＭＳ 明朝" w:hAnsi="Cambria Math"/>
                    </w:rPr>
                    <m:t>17</m:t>
                  </m:r>
                </m:e>
              </m:d>
            </m:e>
          </m:eqArr>
        </m:oMath>
      </m:oMathPara>
    </w:p>
    <w:p w14:paraId="32BCB2D5" w14:textId="77777777" w:rsidR="00CE64AB" w:rsidRPr="005E1ED3" w:rsidRDefault="00CE64AB" w:rsidP="00CE64AB">
      <w:pPr>
        <w:snapToGrid w:val="0"/>
        <w:ind w:firstLineChars="0" w:firstLine="0"/>
        <w:rPr>
          <w:rFonts w:ascii="ＭＳ 明朝" w:eastAsia="ＭＳ 明朝" w:hAnsi="ＭＳ 明朝"/>
        </w:rPr>
      </w:pPr>
      <w:r w:rsidRPr="005E1ED3">
        <w:rPr>
          <w:rFonts w:ascii="ＭＳ 明朝" w:eastAsia="ＭＳ 明朝" w:hAnsi="ＭＳ 明朝" w:hint="eastAsia"/>
        </w:rPr>
        <w:t>となり、受信機雑音温度を求めることができる。</w:t>
      </w:r>
    </w:p>
    <w:p w14:paraId="7F470F14" w14:textId="673C5DAC" w:rsidR="00977E8F" w:rsidRDefault="004E5F12" w:rsidP="00313DB8">
      <w:pPr>
        <w:snapToGrid w:val="0"/>
        <w:ind w:firstLineChars="0" w:firstLine="0"/>
        <w:rPr>
          <w:rFonts w:ascii="ＭＳ 明朝" w:eastAsia="ＭＳ 明朝" w:hAnsi="ＭＳ 明朝"/>
        </w:rPr>
      </w:pPr>
      <w:r>
        <w:rPr>
          <w:rFonts w:ascii="ＭＳ 明朝" w:eastAsia="ＭＳ 明朝" w:hAnsi="ＭＳ 明朝" w:hint="eastAsia"/>
        </w:rPr>
        <w:t xml:space="preserve">　</w:t>
      </w:r>
      <w:r w:rsidR="002C2E7E">
        <w:rPr>
          <w:rFonts w:ascii="ＭＳ 明朝" w:eastAsia="ＭＳ 明朝" w:hAnsi="ＭＳ 明朝" w:hint="eastAsia"/>
        </w:rPr>
        <w:t>今回の実験では</w:t>
      </w:r>
      <w:r w:rsidR="004B1AE6">
        <w:rPr>
          <w:rFonts w:ascii="ＭＳ 明朝" w:eastAsia="ＭＳ 明朝" w:hAnsi="ＭＳ 明朝" w:hint="eastAsia"/>
        </w:rPr>
        <w:t>、</w:t>
      </w:r>
      <w:r w:rsidR="002C2E7E">
        <w:rPr>
          <w:rFonts w:ascii="ＭＳ 明朝" w:eastAsia="ＭＳ 明朝" w:hAnsi="ＭＳ 明朝" w:hint="eastAsia"/>
        </w:rPr>
        <w:t>常温の黒体と液体窒素に浸した黒体の強度を交互に測定し、それを5回</w:t>
      </w:r>
      <w:r w:rsidR="004F4688">
        <w:rPr>
          <w:rFonts w:ascii="ＭＳ 明朝" w:eastAsia="ＭＳ 明朝" w:hAnsi="ＭＳ 明朝" w:hint="eastAsia"/>
        </w:rPr>
        <w:t>行い</w:t>
      </w:r>
      <w:r w:rsidR="002C2E7E">
        <w:rPr>
          <w:rFonts w:ascii="ＭＳ 明朝" w:eastAsia="ＭＳ 明朝" w:hAnsi="ＭＳ 明朝" w:hint="eastAsia"/>
        </w:rPr>
        <w:t>平均したものを雑音温度として</w:t>
      </w:r>
      <w:r w:rsidR="00FC4E58">
        <w:rPr>
          <w:rFonts w:ascii="ＭＳ 明朝" w:eastAsia="ＭＳ 明朝" w:hAnsi="ＭＳ 明朝" w:hint="eastAsia"/>
        </w:rPr>
        <w:t>導出</w:t>
      </w:r>
      <w:r w:rsidR="002C2E7E">
        <w:rPr>
          <w:rFonts w:ascii="ＭＳ 明朝" w:eastAsia="ＭＳ 明朝" w:hAnsi="ＭＳ 明朝" w:hint="eastAsia"/>
        </w:rPr>
        <w:t>した。</w:t>
      </w:r>
      <w:r w:rsidR="00EB186B">
        <w:rPr>
          <w:rFonts w:ascii="ＭＳ 明朝" w:eastAsia="ＭＳ 明朝" w:hAnsi="ＭＳ 明朝" w:hint="eastAsia"/>
        </w:rPr>
        <w:t>今回の評価系のブロックダイアグラ</w:t>
      </w:r>
      <w:r w:rsidR="00EB186B">
        <w:rPr>
          <w:rFonts w:ascii="ＭＳ 明朝" w:eastAsia="ＭＳ 明朝" w:hAnsi="ＭＳ 明朝" w:hint="eastAsia"/>
        </w:rPr>
        <w:lastRenderedPageBreak/>
        <w:t>ムと実験</w:t>
      </w:r>
      <w:r w:rsidR="0039266D">
        <w:rPr>
          <w:rFonts w:ascii="ＭＳ 明朝" w:eastAsia="ＭＳ 明朝" w:hAnsi="ＭＳ 明朝" w:hint="eastAsia"/>
        </w:rPr>
        <w:t>室</w:t>
      </w:r>
      <w:r w:rsidR="00EB186B">
        <w:rPr>
          <w:rFonts w:ascii="ＭＳ 明朝" w:eastAsia="ＭＳ 明朝" w:hAnsi="ＭＳ 明朝" w:hint="eastAsia"/>
        </w:rPr>
        <w:t>の様子を以下に示す。</w:t>
      </w:r>
    </w:p>
    <w:p w14:paraId="6937FEF9" w14:textId="77777777" w:rsidR="008367CD" w:rsidRPr="00CE64AB" w:rsidRDefault="008367CD" w:rsidP="00313DB8">
      <w:pPr>
        <w:snapToGrid w:val="0"/>
        <w:ind w:firstLineChars="0" w:firstLine="0"/>
        <w:rPr>
          <w:rFonts w:ascii="ＭＳ 明朝" w:eastAsia="ＭＳ 明朝" w:hAnsi="ＭＳ 明朝"/>
        </w:rPr>
      </w:pPr>
    </w:p>
    <w:p w14:paraId="06577210" w14:textId="6BCD7346" w:rsidR="00CE25B0" w:rsidRDefault="008367CD" w:rsidP="008367CD">
      <w:pPr>
        <w:snapToGrid w:val="0"/>
        <w:ind w:firstLineChars="0" w:firstLine="0"/>
        <w:jc w:val="center"/>
        <w:rPr>
          <w:rFonts w:ascii="ＭＳ 明朝" w:eastAsia="ＭＳ 明朝" w:hAnsi="ＭＳ 明朝"/>
        </w:rPr>
      </w:pPr>
      <w:r>
        <w:rPr>
          <w:rFonts w:ascii="ＭＳ 明朝" w:eastAsia="ＭＳ 明朝" w:hAnsi="ＭＳ 明朝"/>
          <w:noProof/>
        </w:rPr>
        <w:drawing>
          <wp:inline distT="0" distB="0" distL="0" distR="0" wp14:anchorId="6987B12A" wp14:editId="027131BF">
            <wp:extent cx="5135880" cy="1818636"/>
            <wp:effectExtent l="0" t="0" r="7620" b="0"/>
            <wp:docPr id="22227599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8112" cy="1840673"/>
                    </a:xfrm>
                    <a:prstGeom prst="rect">
                      <a:avLst/>
                    </a:prstGeom>
                    <a:noFill/>
                    <a:ln>
                      <a:noFill/>
                    </a:ln>
                  </pic:spPr>
                </pic:pic>
              </a:graphicData>
            </a:graphic>
          </wp:inline>
        </w:drawing>
      </w:r>
    </w:p>
    <w:p w14:paraId="27D0B81A" w14:textId="0BFD2193" w:rsidR="00ED267F" w:rsidRPr="0039266D" w:rsidRDefault="00ED267F" w:rsidP="008367CD">
      <w:pPr>
        <w:snapToGrid w:val="0"/>
        <w:ind w:firstLineChars="0" w:firstLine="0"/>
        <w:jc w:val="center"/>
        <w:rPr>
          <w:rFonts w:ascii="ＭＳ 明朝" w:eastAsia="ＭＳ 明朝" w:hAnsi="ＭＳ 明朝"/>
        </w:rPr>
      </w:pPr>
    </w:p>
    <w:p w14:paraId="4444E941" w14:textId="05F33862" w:rsidR="00CE25B0" w:rsidRDefault="00ED267F" w:rsidP="00ED267F">
      <w:pPr>
        <w:snapToGrid w:val="0"/>
        <w:ind w:firstLineChars="0" w:firstLine="0"/>
        <w:jc w:val="center"/>
        <w:rPr>
          <w:rFonts w:ascii="ＭＳ 明朝" w:eastAsia="ＭＳ 明朝" w:hAnsi="ＭＳ 明朝"/>
        </w:rPr>
      </w:pPr>
      <w:r>
        <w:rPr>
          <w:rFonts w:ascii="ＭＳ 明朝" w:eastAsia="ＭＳ 明朝" w:hAnsi="ＭＳ 明朝" w:hint="eastAsia"/>
        </w:rPr>
        <w:t>図1</w:t>
      </w:r>
      <w:r w:rsidR="00323558">
        <w:rPr>
          <w:rFonts w:ascii="ＭＳ 明朝" w:eastAsia="ＭＳ 明朝" w:hAnsi="ＭＳ 明朝" w:hint="eastAsia"/>
        </w:rPr>
        <w:t>6</w:t>
      </w:r>
      <w:r>
        <w:rPr>
          <w:rFonts w:ascii="ＭＳ 明朝" w:eastAsia="ＭＳ 明朝" w:hAnsi="ＭＳ 明朝" w:hint="eastAsia"/>
        </w:rPr>
        <w:t xml:space="preserve">　評価系のブロックダイアグラム</w:t>
      </w:r>
    </w:p>
    <w:p w14:paraId="1E1F1CD7" w14:textId="77777777" w:rsidR="00CE25B0" w:rsidRDefault="00CE25B0" w:rsidP="00313DB8">
      <w:pPr>
        <w:snapToGrid w:val="0"/>
        <w:ind w:firstLineChars="0" w:firstLine="0"/>
        <w:rPr>
          <w:rFonts w:ascii="ＭＳ 明朝" w:eastAsia="ＭＳ 明朝" w:hAnsi="ＭＳ 明朝"/>
        </w:rPr>
      </w:pPr>
    </w:p>
    <w:p w14:paraId="2A693E88" w14:textId="70262181" w:rsidR="00CE25B0" w:rsidRDefault="00CA6E5D" w:rsidP="00CA6E5D">
      <w:pPr>
        <w:snapToGrid w:val="0"/>
        <w:ind w:firstLineChars="0" w:firstLine="0"/>
        <w:jc w:val="center"/>
        <w:rPr>
          <w:rFonts w:ascii="ＭＳ 明朝" w:eastAsia="ＭＳ 明朝" w:hAnsi="ＭＳ 明朝"/>
        </w:rPr>
      </w:pPr>
      <w:r>
        <w:rPr>
          <w:rFonts w:ascii="ＭＳ 明朝" w:eastAsia="ＭＳ 明朝" w:hAnsi="ＭＳ 明朝"/>
          <w:noProof/>
        </w:rPr>
        <w:drawing>
          <wp:inline distT="0" distB="0" distL="0" distR="0" wp14:anchorId="51D965C0" wp14:editId="135FE738">
            <wp:extent cx="4960620" cy="2841632"/>
            <wp:effectExtent l="0" t="0" r="0" b="0"/>
            <wp:docPr id="13315348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5247" cy="2867196"/>
                    </a:xfrm>
                    <a:prstGeom prst="rect">
                      <a:avLst/>
                    </a:prstGeom>
                    <a:noFill/>
                    <a:ln>
                      <a:noFill/>
                    </a:ln>
                  </pic:spPr>
                </pic:pic>
              </a:graphicData>
            </a:graphic>
          </wp:inline>
        </w:drawing>
      </w:r>
    </w:p>
    <w:p w14:paraId="23921F3F" w14:textId="3296C667" w:rsidR="00CE25B0" w:rsidRDefault="00CE25B0" w:rsidP="00313DB8">
      <w:pPr>
        <w:snapToGrid w:val="0"/>
        <w:ind w:firstLineChars="0" w:firstLine="0"/>
        <w:rPr>
          <w:rFonts w:ascii="ＭＳ 明朝" w:eastAsia="ＭＳ 明朝" w:hAnsi="ＭＳ 明朝"/>
        </w:rPr>
      </w:pPr>
    </w:p>
    <w:p w14:paraId="1DE3F653" w14:textId="1880E5D5" w:rsidR="0099252D" w:rsidRDefault="0099252D" w:rsidP="0099252D">
      <w:pPr>
        <w:snapToGrid w:val="0"/>
        <w:ind w:firstLineChars="0" w:firstLine="0"/>
        <w:jc w:val="center"/>
        <w:rPr>
          <w:rFonts w:ascii="ＭＳ 明朝" w:eastAsia="ＭＳ 明朝" w:hAnsi="ＭＳ 明朝"/>
        </w:rPr>
      </w:pPr>
      <w:r>
        <w:rPr>
          <w:rFonts w:ascii="ＭＳ 明朝" w:eastAsia="ＭＳ 明朝" w:hAnsi="ＭＳ 明朝" w:hint="eastAsia"/>
        </w:rPr>
        <w:t>写真4　実験室の様子</w:t>
      </w:r>
    </w:p>
    <w:p w14:paraId="3FC655A9" w14:textId="0E6AFD8B" w:rsidR="009D58AE" w:rsidRPr="00FC41CB" w:rsidRDefault="009D58AE" w:rsidP="009D58AE">
      <w:pPr>
        <w:pStyle w:val="3"/>
        <w:ind w:firstLine="280"/>
        <w:rPr>
          <w:rFonts w:ascii="ＭＳ 明朝" w:eastAsia="ＭＳ 明朝" w:hAnsi="ＭＳ 明朝"/>
        </w:rPr>
      </w:pPr>
      <w:bookmarkStart w:id="29" w:name="_Toc190267757"/>
      <w:r w:rsidRPr="00FC41CB">
        <w:rPr>
          <w:rFonts w:ascii="ＭＳ 明朝" w:eastAsia="ＭＳ 明朝" w:hAnsi="ＭＳ 明朝" w:hint="eastAsia"/>
        </w:rPr>
        <w:t>4.</w:t>
      </w:r>
      <w:r>
        <w:rPr>
          <w:rFonts w:ascii="ＭＳ 明朝" w:eastAsia="ＭＳ 明朝" w:hAnsi="ＭＳ 明朝" w:hint="eastAsia"/>
        </w:rPr>
        <w:t>2</w:t>
      </w:r>
      <w:r w:rsidRPr="00FC41CB">
        <w:rPr>
          <w:rFonts w:ascii="ＭＳ 明朝" w:eastAsia="ＭＳ 明朝" w:hAnsi="ＭＳ 明朝" w:hint="eastAsia"/>
        </w:rPr>
        <w:t>.</w:t>
      </w:r>
      <w:r>
        <w:rPr>
          <w:rFonts w:ascii="ＭＳ 明朝" w:eastAsia="ＭＳ 明朝" w:hAnsi="ＭＳ 明朝" w:hint="eastAsia"/>
        </w:rPr>
        <w:t>2</w:t>
      </w:r>
      <w:r w:rsidRPr="00FC41CB">
        <w:rPr>
          <w:rFonts w:ascii="ＭＳ 明朝" w:eastAsia="ＭＳ 明朝" w:hAnsi="ＭＳ 明朝" w:hint="eastAsia"/>
        </w:rPr>
        <w:t xml:space="preserve">　実験</w:t>
      </w:r>
      <w:r>
        <w:rPr>
          <w:rFonts w:ascii="ＭＳ 明朝" w:eastAsia="ＭＳ 明朝" w:hAnsi="ＭＳ 明朝" w:hint="eastAsia"/>
        </w:rPr>
        <w:t>結果</w:t>
      </w:r>
      <w:bookmarkEnd w:id="29"/>
    </w:p>
    <w:p w14:paraId="3FDB2341" w14:textId="09823A40" w:rsidR="0012706D" w:rsidRDefault="009D58AE" w:rsidP="0012706D">
      <w:pPr>
        <w:snapToGrid w:val="0"/>
        <w:ind w:firstLineChars="0" w:firstLine="0"/>
        <w:rPr>
          <w:rFonts w:ascii="ＭＳ 明朝" w:eastAsia="ＭＳ 明朝" w:hAnsi="ＭＳ 明朝"/>
        </w:rPr>
      </w:pPr>
      <w:r>
        <w:rPr>
          <w:rFonts w:ascii="ＭＳ 明朝" w:eastAsia="ＭＳ 明朝" w:hAnsi="ＭＳ 明朝" w:hint="eastAsia"/>
        </w:rPr>
        <w:t xml:space="preserve">　</w:t>
      </w:r>
      <w:r w:rsidR="000B5785">
        <w:rPr>
          <w:rFonts w:ascii="ＭＳ 明朝" w:eastAsia="ＭＳ 明朝" w:hAnsi="ＭＳ 明朝" w:hint="eastAsia"/>
        </w:rPr>
        <w:t>図1</w:t>
      </w:r>
      <w:r w:rsidR="00323558">
        <w:rPr>
          <w:rFonts w:ascii="ＭＳ 明朝" w:eastAsia="ＭＳ 明朝" w:hAnsi="ＭＳ 明朝" w:hint="eastAsia"/>
        </w:rPr>
        <w:t>7</w:t>
      </w:r>
      <w:r w:rsidR="000B5785">
        <w:rPr>
          <w:rFonts w:ascii="ＭＳ 明朝" w:eastAsia="ＭＳ 明朝" w:hAnsi="ＭＳ 明朝" w:hint="eastAsia"/>
        </w:rPr>
        <w:t>のような結果が得られ</w:t>
      </w:r>
      <w:r w:rsidR="0012706D">
        <w:rPr>
          <w:rFonts w:ascii="ＭＳ 明朝" w:eastAsia="ＭＳ 明朝" w:hAnsi="ＭＳ 明朝" w:hint="eastAsia"/>
        </w:rPr>
        <w:t>、受信機雑音温度はどちらの場合も125K程度となった。</w:t>
      </w:r>
    </w:p>
    <w:p w14:paraId="5D843917" w14:textId="54E44430" w:rsidR="00CE25B0" w:rsidRPr="0012706D" w:rsidRDefault="00CE25B0" w:rsidP="00313DB8">
      <w:pPr>
        <w:snapToGrid w:val="0"/>
        <w:ind w:firstLineChars="0" w:firstLine="0"/>
        <w:rPr>
          <w:rFonts w:ascii="ＭＳ 明朝" w:eastAsia="ＭＳ 明朝" w:hAnsi="ＭＳ 明朝"/>
        </w:rPr>
      </w:pPr>
    </w:p>
    <w:p w14:paraId="44AF7638" w14:textId="77777777" w:rsidR="008A579E" w:rsidRDefault="008A579E" w:rsidP="00313DB8">
      <w:pPr>
        <w:snapToGrid w:val="0"/>
        <w:ind w:firstLineChars="0" w:firstLine="0"/>
        <w:rPr>
          <w:rFonts w:ascii="ＭＳ 明朝" w:eastAsia="ＭＳ 明朝" w:hAnsi="ＭＳ 明朝"/>
        </w:rPr>
      </w:pPr>
    </w:p>
    <w:p w14:paraId="1CCF7281" w14:textId="77777777" w:rsidR="008A579E" w:rsidRDefault="008A579E" w:rsidP="00313DB8">
      <w:pPr>
        <w:snapToGrid w:val="0"/>
        <w:ind w:firstLineChars="0" w:firstLine="0"/>
        <w:rPr>
          <w:rFonts w:ascii="ＭＳ 明朝" w:eastAsia="ＭＳ 明朝" w:hAnsi="ＭＳ 明朝"/>
        </w:rPr>
      </w:pPr>
    </w:p>
    <w:p w14:paraId="0DE86366" w14:textId="77777777" w:rsidR="008A579E" w:rsidRDefault="008A579E" w:rsidP="00313DB8">
      <w:pPr>
        <w:snapToGrid w:val="0"/>
        <w:ind w:firstLineChars="0" w:firstLine="0"/>
        <w:rPr>
          <w:rFonts w:ascii="ＭＳ 明朝" w:eastAsia="ＭＳ 明朝" w:hAnsi="ＭＳ 明朝"/>
        </w:rPr>
      </w:pPr>
    </w:p>
    <w:p w14:paraId="745A846C" w14:textId="77777777" w:rsidR="008A579E" w:rsidRDefault="008A579E" w:rsidP="00313DB8">
      <w:pPr>
        <w:snapToGrid w:val="0"/>
        <w:ind w:firstLineChars="0" w:firstLine="0"/>
        <w:rPr>
          <w:rFonts w:ascii="ＭＳ 明朝" w:eastAsia="ＭＳ 明朝" w:hAnsi="ＭＳ 明朝"/>
        </w:rPr>
      </w:pPr>
    </w:p>
    <w:p w14:paraId="71D02D1B" w14:textId="77777777" w:rsidR="008A579E" w:rsidRDefault="008A579E" w:rsidP="00313DB8">
      <w:pPr>
        <w:snapToGrid w:val="0"/>
        <w:ind w:firstLineChars="0" w:firstLine="0"/>
        <w:rPr>
          <w:rFonts w:ascii="ＭＳ 明朝" w:eastAsia="ＭＳ 明朝" w:hAnsi="ＭＳ 明朝"/>
        </w:rPr>
      </w:pPr>
    </w:p>
    <w:p w14:paraId="693FD834" w14:textId="77777777" w:rsidR="008A579E" w:rsidRDefault="008A579E" w:rsidP="00313DB8">
      <w:pPr>
        <w:snapToGrid w:val="0"/>
        <w:ind w:firstLineChars="0" w:firstLine="0"/>
        <w:rPr>
          <w:rFonts w:ascii="ＭＳ 明朝" w:eastAsia="ＭＳ 明朝" w:hAnsi="ＭＳ 明朝"/>
        </w:rPr>
      </w:pPr>
    </w:p>
    <w:p w14:paraId="526F24C9" w14:textId="77777777" w:rsidR="00674D09" w:rsidRDefault="00674D09" w:rsidP="00313DB8">
      <w:pPr>
        <w:snapToGrid w:val="0"/>
        <w:ind w:firstLineChars="0" w:firstLine="0"/>
        <w:rPr>
          <w:rFonts w:ascii="ＭＳ 明朝" w:eastAsia="ＭＳ 明朝" w:hAnsi="ＭＳ 明朝"/>
        </w:rPr>
      </w:pPr>
    </w:p>
    <w:p w14:paraId="1E44954A" w14:textId="35B3EBF0" w:rsidR="008A579E" w:rsidRDefault="00AE7128" w:rsidP="00313DB8">
      <w:pPr>
        <w:snapToGrid w:val="0"/>
        <w:ind w:firstLineChars="0" w:firstLine="0"/>
        <w:rPr>
          <w:rFonts w:ascii="ＭＳ 明朝" w:eastAsia="ＭＳ 明朝" w:hAnsi="ＭＳ 明朝"/>
        </w:rPr>
      </w:pPr>
      <w:r>
        <w:rPr>
          <w:rFonts w:ascii="ＭＳ 明朝" w:eastAsia="ＭＳ 明朝" w:hAnsi="ＭＳ 明朝"/>
          <w:noProof/>
          <w14:ligatures w14:val="standardContextual"/>
        </w:rPr>
        <w:lastRenderedPageBreak/>
        <w:drawing>
          <wp:anchor distT="0" distB="0" distL="114300" distR="114300" simplePos="0" relativeHeight="251666433" behindDoc="0" locked="0" layoutInCell="1" allowOverlap="1" wp14:anchorId="6A0E8083" wp14:editId="73A7E186">
            <wp:simplePos x="0" y="0"/>
            <wp:positionH relativeFrom="column">
              <wp:posOffset>2790190</wp:posOffset>
            </wp:positionH>
            <wp:positionV relativeFrom="paragraph">
              <wp:posOffset>179705</wp:posOffset>
            </wp:positionV>
            <wp:extent cx="2604135" cy="1619885"/>
            <wp:effectExtent l="0" t="0" r="5715" b="0"/>
            <wp:wrapNone/>
            <wp:docPr id="3675886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88649" name="図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4135" cy="161988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14:ligatures w14:val="standardContextual"/>
        </w:rPr>
        <w:drawing>
          <wp:anchor distT="0" distB="0" distL="114300" distR="114300" simplePos="0" relativeHeight="251665409" behindDoc="0" locked="0" layoutInCell="1" allowOverlap="1" wp14:anchorId="1D10E4FB" wp14:editId="092BF868">
            <wp:simplePos x="0" y="0"/>
            <wp:positionH relativeFrom="margin">
              <wp:posOffset>131445</wp:posOffset>
            </wp:positionH>
            <wp:positionV relativeFrom="paragraph">
              <wp:posOffset>179705</wp:posOffset>
            </wp:positionV>
            <wp:extent cx="2604135" cy="1619885"/>
            <wp:effectExtent l="0" t="0" r="5715" b="0"/>
            <wp:wrapNone/>
            <wp:docPr id="78694329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43291" name="図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4135" cy="1619885"/>
                    </a:xfrm>
                    <a:prstGeom prst="rect">
                      <a:avLst/>
                    </a:prstGeom>
                  </pic:spPr>
                </pic:pic>
              </a:graphicData>
            </a:graphic>
            <wp14:sizeRelH relativeFrom="margin">
              <wp14:pctWidth>0</wp14:pctWidth>
            </wp14:sizeRelH>
            <wp14:sizeRelV relativeFrom="margin">
              <wp14:pctHeight>0</wp14:pctHeight>
            </wp14:sizeRelV>
          </wp:anchor>
        </w:drawing>
      </w:r>
    </w:p>
    <w:p w14:paraId="6F6F72D7" w14:textId="608B88E7" w:rsidR="00CE25B0" w:rsidRDefault="00CE25B0" w:rsidP="00313DB8">
      <w:pPr>
        <w:snapToGrid w:val="0"/>
        <w:ind w:firstLineChars="0" w:firstLine="0"/>
        <w:rPr>
          <w:rFonts w:ascii="ＭＳ 明朝" w:eastAsia="ＭＳ 明朝" w:hAnsi="ＭＳ 明朝"/>
        </w:rPr>
      </w:pPr>
    </w:p>
    <w:p w14:paraId="01084A7D" w14:textId="26ED2579" w:rsidR="00CE25B0" w:rsidRDefault="00CE25B0" w:rsidP="00313DB8">
      <w:pPr>
        <w:snapToGrid w:val="0"/>
        <w:ind w:firstLineChars="0" w:firstLine="0"/>
        <w:rPr>
          <w:rFonts w:ascii="ＭＳ 明朝" w:eastAsia="ＭＳ 明朝" w:hAnsi="ＭＳ 明朝"/>
        </w:rPr>
      </w:pPr>
    </w:p>
    <w:p w14:paraId="41742445" w14:textId="04834AA4" w:rsidR="00CE25B0" w:rsidRDefault="00CE25B0" w:rsidP="00313DB8">
      <w:pPr>
        <w:snapToGrid w:val="0"/>
        <w:ind w:firstLineChars="0" w:firstLine="0"/>
        <w:rPr>
          <w:rFonts w:ascii="ＭＳ 明朝" w:eastAsia="ＭＳ 明朝" w:hAnsi="ＭＳ 明朝"/>
        </w:rPr>
      </w:pPr>
    </w:p>
    <w:p w14:paraId="6451F500" w14:textId="557B00EE" w:rsidR="00CE25B0" w:rsidRDefault="00CE25B0" w:rsidP="00313DB8">
      <w:pPr>
        <w:snapToGrid w:val="0"/>
        <w:ind w:firstLineChars="0" w:firstLine="0"/>
        <w:rPr>
          <w:rFonts w:ascii="ＭＳ 明朝" w:eastAsia="ＭＳ 明朝" w:hAnsi="ＭＳ 明朝"/>
        </w:rPr>
      </w:pPr>
    </w:p>
    <w:p w14:paraId="6BA694FA" w14:textId="04727097" w:rsidR="00CE25B0" w:rsidRDefault="00CE25B0" w:rsidP="00313DB8">
      <w:pPr>
        <w:snapToGrid w:val="0"/>
        <w:ind w:firstLineChars="0" w:firstLine="0"/>
        <w:rPr>
          <w:rFonts w:ascii="ＭＳ 明朝" w:eastAsia="ＭＳ 明朝" w:hAnsi="ＭＳ 明朝"/>
        </w:rPr>
      </w:pPr>
    </w:p>
    <w:p w14:paraId="65BC76B4" w14:textId="77777777" w:rsidR="00CE25B0" w:rsidRDefault="00CE25B0" w:rsidP="00313DB8">
      <w:pPr>
        <w:snapToGrid w:val="0"/>
        <w:ind w:firstLineChars="0" w:firstLine="0"/>
        <w:rPr>
          <w:rFonts w:ascii="ＭＳ 明朝" w:eastAsia="ＭＳ 明朝" w:hAnsi="ＭＳ 明朝"/>
        </w:rPr>
      </w:pPr>
    </w:p>
    <w:p w14:paraId="718E23BD" w14:textId="16D50728" w:rsidR="00CE25B0" w:rsidRDefault="00CE25B0" w:rsidP="00313DB8">
      <w:pPr>
        <w:snapToGrid w:val="0"/>
        <w:ind w:firstLineChars="0" w:firstLine="0"/>
        <w:rPr>
          <w:rFonts w:ascii="ＭＳ 明朝" w:eastAsia="ＭＳ 明朝" w:hAnsi="ＭＳ 明朝"/>
        </w:rPr>
      </w:pPr>
    </w:p>
    <w:p w14:paraId="4F46469F" w14:textId="77777777" w:rsidR="00CE25B0" w:rsidRDefault="00CE25B0" w:rsidP="00313DB8">
      <w:pPr>
        <w:snapToGrid w:val="0"/>
        <w:ind w:firstLineChars="0" w:firstLine="0"/>
        <w:rPr>
          <w:rFonts w:ascii="ＭＳ 明朝" w:eastAsia="ＭＳ 明朝" w:hAnsi="ＭＳ 明朝"/>
        </w:rPr>
      </w:pPr>
    </w:p>
    <w:p w14:paraId="7BE78154" w14:textId="77777777" w:rsidR="00186B65" w:rsidRDefault="00186B65" w:rsidP="00313DB8">
      <w:pPr>
        <w:snapToGrid w:val="0"/>
        <w:ind w:firstLineChars="0" w:firstLine="0"/>
        <w:rPr>
          <w:rFonts w:ascii="ＭＳ 明朝" w:eastAsia="ＭＳ 明朝" w:hAnsi="ＭＳ 明朝"/>
        </w:rPr>
      </w:pPr>
    </w:p>
    <w:p w14:paraId="334B997C" w14:textId="70B50C89" w:rsidR="00186B65" w:rsidRDefault="0009168C" w:rsidP="00313DB8">
      <w:pPr>
        <w:snapToGrid w:val="0"/>
        <w:ind w:firstLineChars="0" w:firstLine="0"/>
        <w:rPr>
          <w:rFonts w:ascii="ＭＳ 明朝" w:eastAsia="ＭＳ 明朝" w:hAnsi="ＭＳ 明朝"/>
        </w:rPr>
      </w:pPr>
      <w:r>
        <w:rPr>
          <w:rFonts w:ascii="ＭＳ 明朝" w:eastAsia="ＭＳ 明朝" w:hAnsi="ＭＳ 明朝" w:hint="eastAsia"/>
          <w:noProof/>
          <w14:ligatures w14:val="standardContextual"/>
        </w:rPr>
        <mc:AlternateContent>
          <mc:Choice Requires="wps">
            <w:drawing>
              <wp:anchor distT="0" distB="0" distL="114300" distR="114300" simplePos="0" relativeHeight="251669505" behindDoc="0" locked="0" layoutInCell="1" allowOverlap="1" wp14:anchorId="5FBDF70C" wp14:editId="24234C52">
                <wp:simplePos x="0" y="0"/>
                <wp:positionH relativeFrom="column">
                  <wp:posOffset>2750820</wp:posOffset>
                </wp:positionH>
                <wp:positionV relativeFrom="paragraph">
                  <wp:posOffset>6350</wp:posOffset>
                </wp:positionV>
                <wp:extent cx="2758440" cy="335280"/>
                <wp:effectExtent l="0" t="0" r="0" b="7620"/>
                <wp:wrapNone/>
                <wp:docPr id="1467359730" name="テキスト ボックス 6"/>
                <wp:cNvGraphicFramePr/>
                <a:graphic xmlns:a="http://schemas.openxmlformats.org/drawingml/2006/main">
                  <a:graphicData uri="http://schemas.microsoft.com/office/word/2010/wordprocessingShape">
                    <wps:wsp>
                      <wps:cNvSpPr txBox="1"/>
                      <wps:spPr>
                        <a:xfrm>
                          <a:off x="0" y="0"/>
                          <a:ext cx="2758440" cy="335280"/>
                        </a:xfrm>
                        <a:prstGeom prst="rect">
                          <a:avLst/>
                        </a:prstGeom>
                        <a:noFill/>
                        <a:ln w="6350">
                          <a:noFill/>
                        </a:ln>
                      </wps:spPr>
                      <wps:txbx>
                        <w:txbxContent>
                          <w:p w14:paraId="1C7FE574" w14:textId="77777777" w:rsidR="0009168C" w:rsidRPr="00F96621" w:rsidRDefault="0009168C" w:rsidP="0009168C">
                            <w:pPr>
                              <w:ind w:firstLine="220"/>
                              <w:rPr>
                                <w:rFonts w:ascii="ＭＳ 明朝" w:eastAsia="ＭＳ 明朝" w:hAnsi="ＭＳ 明朝"/>
                              </w:rPr>
                            </w:pPr>
                            <w:r>
                              <w:rPr>
                                <w:rFonts w:ascii="ＭＳ 明朝" w:eastAsia="ＭＳ 明朝" w:hAnsi="ＭＳ 明朝" w:hint="eastAsia"/>
                              </w:rPr>
                              <w:t>（b）フラウンホーファーパターンなし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F70C" id="_x0000_s1035" type="#_x0000_t202" style="position:absolute;left:0;text-align:left;margin-left:216.6pt;margin-top:.5pt;width:217.2pt;height:26.4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" filled="f" stroked="f" strokeweight=".5pt">
                <v:textbox>
                  <w:txbxContent>
                    <w:p w14:paraId="1C7FE574" w14:textId="77777777" w:rsidR="0009168C" w:rsidRPr="00F96621" w:rsidRDefault="0009168C" w:rsidP="0009168C">
                      <w:pPr>
                        <w:ind w:firstLine="220"/>
                        <w:rPr>
                          <w:rFonts w:ascii="ＭＳ 明朝" w:eastAsia="ＭＳ 明朝" w:hAnsi="ＭＳ 明朝"/>
                        </w:rPr>
                      </w:pPr>
                      <w:r>
                        <w:rPr>
                          <w:rFonts w:ascii="ＭＳ 明朝" w:eastAsia="ＭＳ 明朝" w:hAnsi="ＭＳ 明朝" w:hint="eastAsia"/>
                        </w:rPr>
                        <w:t>（b）フラウンホーファーパターンなし</w:t>
                      </w:r>
                    </w:p>
                  </w:txbxContent>
                </v:textbox>
              </v:shape>
            </w:pict>
          </mc:Fallback>
        </mc:AlternateContent>
      </w:r>
      <w:r>
        <w:rPr>
          <w:rFonts w:ascii="ＭＳ 明朝" w:eastAsia="ＭＳ 明朝" w:hAnsi="ＭＳ 明朝" w:hint="eastAsia"/>
          <w:noProof/>
          <w14:ligatures w14:val="standardContextual"/>
        </w:rPr>
        <mc:AlternateContent>
          <mc:Choice Requires="wps">
            <w:drawing>
              <wp:anchor distT="0" distB="0" distL="114300" distR="114300" simplePos="0" relativeHeight="251668481" behindDoc="0" locked="0" layoutInCell="1" allowOverlap="1" wp14:anchorId="6A7123C0" wp14:editId="22E6E268">
                <wp:simplePos x="0" y="0"/>
                <wp:positionH relativeFrom="column">
                  <wp:posOffset>0</wp:posOffset>
                </wp:positionH>
                <wp:positionV relativeFrom="paragraph">
                  <wp:posOffset>5715</wp:posOffset>
                </wp:positionV>
                <wp:extent cx="2758440" cy="335280"/>
                <wp:effectExtent l="0" t="0" r="0" b="7620"/>
                <wp:wrapNone/>
                <wp:docPr id="16834829" name="テキスト ボックス 6"/>
                <wp:cNvGraphicFramePr/>
                <a:graphic xmlns:a="http://schemas.openxmlformats.org/drawingml/2006/main">
                  <a:graphicData uri="http://schemas.microsoft.com/office/word/2010/wordprocessingShape">
                    <wps:wsp>
                      <wps:cNvSpPr txBox="1"/>
                      <wps:spPr>
                        <a:xfrm>
                          <a:off x="0" y="0"/>
                          <a:ext cx="2758440" cy="335280"/>
                        </a:xfrm>
                        <a:prstGeom prst="rect">
                          <a:avLst/>
                        </a:prstGeom>
                        <a:noFill/>
                        <a:ln w="6350">
                          <a:noFill/>
                        </a:ln>
                      </wps:spPr>
                      <wps:txbx>
                        <w:txbxContent>
                          <w:p w14:paraId="754A77F1" w14:textId="77777777" w:rsidR="0009168C" w:rsidRPr="00F96621" w:rsidRDefault="0009168C" w:rsidP="0009168C">
                            <w:pPr>
                              <w:ind w:firstLine="220"/>
                              <w:rPr>
                                <w:rFonts w:ascii="ＭＳ 明朝" w:eastAsia="ＭＳ 明朝" w:hAnsi="ＭＳ 明朝"/>
                              </w:rPr>
                            </w:pPr>
                            <w:r>
                              <w:rPr>
                                <w:rFonts w:ascii="ＭＳ 明朝" w:eastAsia="ＭＳ 明朝" w:hAnsi="ＭＳ 明朝" w:hint="eastAsia"/>
                              </w:rPr>
                              <w:t>（a）フラウンホーファーパターンあり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23C0" id="_x0000_s1036" type="#_x0000_t202" style="position:absolute;left:0;text-align:left;margin-left:0;margin-top:.45pt;width:217.2pt;height:26.4pt;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" filled="f" stroked="f" strokeweight=".5pt">
                <v:textbox>
                  <w:txbxContent>
                    <w:p w14:paraId="754A77F1" w14:textId="77777777" w:rsidR="0009168C" w:rsidRPr="00F96621" w:rsidRDefault="0009168C" w:rsidP="0009168C">
                      <w:pPr>
                        <w:ind w:firstLine="220"/>
                        <w:rPr>
                          <w:rFonts w:ascii="ＭＳ 明朝" w:eastAsia="ＭＳ 明朝" w:hAnsi="ＭＳ 明朝"/>
                        </w:rPr>
                      </w:pPr>
                      <w:r>
                        <w:rPr>
                          <w:rFonts w:ascii="ＭＳ 明朝" w:eastAsia="ＭＳ 明朝" w:hAnsi="ＭＳ 明朝" w:hint="eastAsia"/>
                        </w:rPr>
                        <w:t>（a）フラウンホーファーパターンあり</w:t>
                      </w:r>
                    </w:p>
                  </w:txbxContent>
                </v:textbox>
              </v:shape>
            </w:pict>
          </mc:Fallback>
        </mc:AlternateContent>
      </w:r>
    </w:p>
    <w:p w14:paraId="5E016457" w14:textId="0A203E2A" w:rsidR="00186B65" w:rsidRDefault="00186B65" w:rsidP="00313DB8">
      <w:pPr>
        <w:snapToGrid w:val="0"/>
        <w:ind w:firstLineChars="0" w:firstLine="0"/>
        <w:rPr>
          <w:rFonts w:ascii="ＭＳ 明朝" w:eastAsia="ＭＳ 明朝" w:hAnsi="ＭＳ 明朝"/>
        </w:rPr>
      </w:pPr>
    </w:p>
    <w:p w14:paraId="3FEB0C4B" w14:textId="24D04BEA" w:rsidR="00D21068" w:rsidRPr="00186B65" w:rsidRDefault="00E57C13" w:rsidP="00DA6082">
      <w:pPr>
        <w:snapToGrid w:val="0"/>
        <w:ind w:firstLineChars="0" w:firstLine="0"/>
        <w:jc w:val="center"/>
        <w:rPr>
          <w:rFonts w:ascii="ＭＳ 明朝" w:eastAsia="ＭＳ 明朝" w:hAnsi="ＭＳ 明朝"/>
        </w:rPr>
      </w:pPr>
      <w:r>
        <w:rPr>
          <w:rFonts w:ascii="ＭＳ 明朝" w:eastAsia="ＭＳ 明朝" w:hAnsi="ＭＳ 明朝" w:hint="eastAsia"/>
        </w:rPr>
        <w:t>図1</w:t>
      </w:r>
      <w:r w:rsidR="00323558">
        <w:rPr>
          <w:rFonts w:ascii="ＭＳ 明朝" w:eastAsia="ＭＳ 明朝" w:hAnsi="ＭＳ 明朝" w:hint="eastAsia"/>
        </w:rPr>
        <w:t>7</w:t>
      </w:r>
      <w:r>
        <w:rPr>
          <w:rFonts w:ascii="ＭＳ 明朝" w:eastAsia="ＭＳ 明朝" w:hAnsi="ＭＳ 明朝" w:hint="eastAsia"/>
        </w:rPr>
        <w:t xml:space="preserve">　雑音温度測定結果</w:t>
      </w:r>
    </w:p>
    <w:p w14:paraId="4E588684" w14:textId="3EF94CC6" w:rsidR="00D21068" w:rsidRPr="00FC41CB" w:rsidRDefault="00D21068" w:rsidP="00D21068">
      <w:pPr>
        <w:pStyle w:val="3"/>
        <w:ind w:firstLine="280"/>
        <w:rPr>
          <w:rFonts w:ascii="ＭＳ 明朝" w:eastAsia="ＭＳ 明朝" w:hAnsi="ＭＳ 明朝"/>
        </w:rPr>
      </w:pPr>
      <w:bookmarkStart w:id="30" w:name="_Toc190267758"/>
      <w:r w:rsidRPr="00FC41CB">
        <w:rPr>
          <w:rFonts w:ascii="ＭＳ 明朝" w:eastAsia="ＭＳ 明朝" w:hAnsi="ＭＳ 明朝" w:hint="eastAsia"/>
        </w:rPr>
        <w:t>4.</w:t>
      </w:r>
      <w:r>
        <w:rPr>
          <w:rFonts w:ascii="ＭＳ 明朝" w:eastAsia="ＭＳ 明朝" w:hAnsi="ＭＳ 明朝" w:hint="eastAsia"/>
        </w:rPr>
        <w:t>2</w:t>
      </w:r>
      <w:r w:rsidRPr="00FC41CB">
        <w:rPr>
          <w:rFonts w:ascii="ＭＳ 明朝" w:eastAsia="ＭＳ 明朝" w:hAnsi="ＭＳ 明朝" w:hint="eastAsia"/>
        </w:rPr>
        <w:t>.</w:t>
      </w:r>
      <w:r>
        <w:rPr>
          <w:rFonts w:ascii="ＭＳ 明朝" w:eastAsia="ＭＳ 明朝" w:hAnsi="ＭＳ 明朝" w:hint="eastAsia"/>
        </w:rPr>
        <w:t>3</w:t>
      </w:r>
      <w:r w:rsidRPr="00FC41CB">
        <w:rPr>
          <w:rFonts w:ascii="ＭＳ 明朝" w:eastAsia="ＭＳ 明朝" w:hAnsi="ＭＳ 明朝" w:hint="eastAsia"/>
        </w:rPr>
        <w:t xml:space="preserve">　</w:t>
      </w:r>
      <w:r>
        <w:rPr>
          <w:rFonts w:ascii="ＭＳ 明朝" w:eastAsia="ＭＳ 明朝" w:hAnsi="ＭＳ 明朝" w:hint="eastAsia"/>
        </w:rPr>
        <w:t>考察</w:t>
      </w:r>
      <w:bookmarkEnd w:id="30"/>
    </w:p>
    <w:p w14:paraId="17E9590F" w14:textId="2AEFC89E" w:rsidR="00313DB8" w:rsidRDefault="00F12546" w:rsidP="00313DB8">
      <w:pPr>
        <w:snapToGrid w:val="0"/>
        <w:ind w:firstLineChars="0" w:firstLine="0"/>
        <w:rPr>
          <w:rFonts w:ascii="ＭＳ 明朝" w:eastAsia="ＭＳ 明朝" w:hAnsi="ＭＳ 明朝"/>
        </w:rPr>
      </w:pPr>
      <w:r>
        <w:rPr>
          <w:rFonts w:ascii="ＭＳ 明朝" w:eastAsia="ＭＳ 明朝" w:hAnsi="ＭＳ 明朝" w:hint="eastAsia"/>
        </w:rPr>
        <w:t xml:space="preserve">　実験結果</w:t>
      </w:r>
      <w:r w:rsidR="00E20F84">
        <w:rPr>
          <w:rFonts w:ascii="ＭＳ 明朝" w:eastAsia="ＭＳ 明朝" w:hAnsi="ＭＳ 明朝" w:hint="eastAsia"/>
        </w:rPr>
        <w:t>より、フラウンホーファーパターンがある場合と無い場合で雑音温度の差が見られなかったことから、</w:t>
      </w:r>
      <w:r w:rsidR="002861C7">
        <w:rPr>
          <w:rFonts w:ascii="ＭＳ 明朝" w:eastAsia="ＭＳ 明朝" w:hAnsi="ＭＳ 明朝" w:hint="eastAsia"/>
        </w:rPr>
        <w:t>SIS接合</w:t>
      </w:r>
      <w:r w:rsidR="00347153">
        <w:rPr>
          <w:rFonts w:ascii="ＭＳ 明朝" w:eastAsia="ＭＳ 明朝" w:hAnsi="ＭＳ 明朝" w:hint="eastAsia"/>
        </w:rPr>
        <w:t>の</w:t>
      </w:r>
      <w:r w:rsidR="002861C7">
        <w:rPr>
          <w:rFonts w:ascii="ＭＳ 明朝" w:eastAsia="ＭＳ 明朝" w:hAnsi="ＭＳ 明朝" w:hint="eastAsia"/>
        </w:rPr>
        <w:t>磁場</w:t>
      </w:r>
      <w:r w:rsidR="00347153">
        <w:rPr>
          <w:rFonts w:ascii="ＭＳ 明朝" w:eastAsia="ＭＳ 明朝" w:hAnsi="ＭＳ 明朝" w:hint="eastAsia"/>
        </w:rPr>
        <w:t>の</w:t>
      </w:r>
      <w:r w:rsidR="002861C7">
        <w:rPr>
          <w:rFonts w:ascii="ＭＳ 明朝" w:eastAsia="ＭＳ 明朝" w:hAnsi="ＭＳ 明朝" w:hint="eastAsia"/>
        </w:rPr>
        <w:t>トラップ</w:t>
      </w:r>
      <w:r w:rsidR="00347153">
        <w:rPr>
          <w:rFonts w:ascii="ＭＳ 明朝" w:eastAsia="ＭＳ 明朝" w:hAnsi="ＭＳ 明朝" w:hint="eastAsia"/>
        </w:rPr>
        <w:t>による雑音温度への影響は</w:t>
      </w:r>
      <w:r w:rsidR="002861C7">
        <w:rPr>
          <w:rFonts w:ascii="ＭＳ 明朝" w:eastAsia="ＭＳ 明朝" w:hAnsi="ＭＳ 明朝" w:hint="eastAsia"/>
        </w:rPr>
        <w:t>無いことが分かった</w:t>
      </w:r>
      <w:r w:rsidR="00226EC7">
        <w:rPr>
          <w:rFonts w:ascii="ＭＳ 明朝" w:eastAsia="ＭＳ 明朝" w:hAnsi="ＭＳ 明朝" w:hint="eastAsia"/>
        </w:rPr>
        <w:t>。</w:t>
      </w:r>
    </w:p>
    <w:p w14:paraId="5EB36291" w14:textId="535D1250" w:rsidR="000554BB" w:rsidRDefault="000C7172" w:rsidP="00313DB8">
      <w:pPr>
        <w:snapToGrid w:val="0"/>
        <w:ind w:firstLineChars="0" w:firstLine="0"/>
        <w:rPr>
          <w:rFonts w:ascii="ＭＳ 明朝" w:eastAsia="ＭＳ 明朝" w:hAnsi="ＭＳ 明朝"/>
        </w:rPr>
      </w:pPr>
      <w:r>
        <w:rPr>
          <w:rFonts w:ascii="ＭＳ 明朝" w:eastAsia="ＭＳ 明朝" w:hAnsi="ＭＳ 明朝" w:hint="eastAsia"/>
        </w:rPr>
        <w:t xml:space="preserve">　受信機雑音温度の125Kという値は、</w:t>
      </w:r>
      <w:r w:rsidR="00F82319">
        <w:rPr>
          <w:rFonts w:ascii="ＭＳ 明朝" w:eastAsia="ＭＳ 明朝" w:hAnsi="ＭＳ 明朝" w:hint="eastAsia"/>
        </w:rPr>
        <w:t>各装置のデータシートなどから導出した雑音温度の</w:t>
      </w:r>
      <w:r w:rsidR="00F42A65">
        <w:rPr>
          <w:rFonts w:ascii="ＭＳ 明朝" w:eastAsia="ＭＳ 明朝" w:hAnsi="ＭＳ 明朝" w:hint="eastAsia"/>
        </w:rPr>
        <w:t>計算値と一致しており、妥当な結果だと言える。</w:t>
      </w:r>
    </w:p>
    <w:p w14:paraId="3B5B1E58" w14:textId="74E504A6" w:rsidR="00895B36" w:rsidRPr="00895B36" w:rsidRDefault="00895B36" w:rsidP="00895B36">
      <w:pPr>
        <w:widowControl/>
        <w:ind w:firstLineChars="0" w:firstLine="0"/>
        <w:jc w:val="left"/>
        <w:rPr>
          <w:rFonts w:ascii="ＭＳ 明朝" w:eastAsia="ＭＳ 明朝" w:hAnsi="ＭＳ 明朝"/>
        </w:rPr>
      </w:pPr>
      <w:r>
        <w:rPr>
          <w:rFonts w:ascii="ＭＳ 明朝" w:eastAsia="ＭＳ 明朝" w:hAnsi="ＭＳ 明朝"/>
        </w:rPr>
        <w:br w:type="page"/>
      </w:r>
    </w:p>
    <w:p w14:paraId="6A8B26D0" w14:textId="7C1D0157" w:rsidR="00F3081F" w:rsidRPr="005E1ED3" w:rsidRDefault="00106E4D" w:rsidP="00FD4E3D">
      <w:pPr>
        <w:pStyle w:val="1"/>
        <w:ind w:firstLine="320"/>
        <w:rPr>
          <w:rFonts w:ascii="ＭＳ 明朝" w:eastAsia="ＭＳ 明朝" w:hAnsi="ＭＳ 明朝"/>
        </w:rPr>
      </w:pPr>
      <w:bookmarkStart w:id="31" w:name="_Toc190267759"/>
      <w:r w:rsidRPr="005E1ED3">
        <w:rPr>
          <w:rFonts w:ascii="ＭＳ 明朝" w:eastAsia="ＭＳ 明朝" w:hAnsi="ＭＳ 明朝" w:hint="eastAsia"/>
        </w:rPr>
        <w:lastRenderedPageBreak/>
        <w:t>5</w:t>
      </w:r>
      <w:r w:rsidR="00F3081F" w:rsidRPr="005E1ED3">
        <w:rPr>
          <w:rFonts w:ascii="ＭＳ 明朝" w:eastAsia="ＭＳ 明朝" w:hAnsi="ＭＳ 明朝" w:hint="eastAsia"/>
        </w:rPr>
        <w:t xml:space="preserve">　まとめと今後</w:t>
      </w:r>
      <w:bookmarkEnd w:id="31"/>
    </w:p>
    <w:p w14:paraId="113EA72A" w14:textId="69DC2327" w:rsidR="003F001E" w:rsidRPr="005E1ED3" w:rsidRDefault="00106E4D" w:rsidP="00FD4E3D">
      <w:pPr>
        <w:pStyle w:val="2"/>
        <w:ind w:firstLine="280"/>
        <w:rPr>
          <w:rFonts w:ascii="ＭＳ 明朝" w:eastAsia="ＭＳ 明朝" w:hAnsi="ＭＳ 明朝"/>
        </w:rPr>
      </w:pPr>
      <w:bookmarkStart w:id="32" w:name="_Toc190267760"/>
      <w:r w:rsidRPr="005E1ED3">
        <w:rPr>
          <w:rFonts w:ascii="ＭＳ 明朝" w:eastAsia="ＭＳ 明朝" w:hAnsi="ＭＳ 明朝" w:hint="eastAsia"/>
        </w:rPr>
        <w:t>5</w:t>
      </w:r>
      <w:r w:rsidR="00F3081F" w:rsidRPr="005E1ED3">
        <w:rPr>
          <w:rFonts w:ascii="ＭＳ 明朝" w:eastAsia="ＭＳ 明朝" w:hAnsi="ＭＳ 明朝" w:hint="eastAsia"/>
        </w:rPr>
        <w:t>.1　まとめ</w:t>
      </w:r>
      <w:bookmarkEnd w:id="32"/>
    </w:p>
    <w:p w14:paraId="7A7C9CDE" w14:textId="19F102CB" w:rsidR="006A15E0" w:rsidRPr="005E1ED3" w:rsidRDefault="00991BCB" w:rsidP="0084231A">
      <w:pPr>
        <w:snapToGrid w:val="0"/>
        <w:ind w:firstLine="220"/>
        <w:rPr>
          <w:rFonts w:ascii="ＭＳ 明朝" w:eastAsia="ＭＳ 明朝" w:hAnsi="ＭＳ 明朝"/>
        </w:rPr>
      </w:pPr>
      <w:r w:rsidRPr="005E1ED3">
        <w:rPr>
          <w:rFonts w:ascii="ＭＳ 明朝" w:eastAsia="ＭＳ 明朝" w:hAnsi="ＭＳ 明朝" w:hint="eastAsia"/>
        </w:rPr>
        <w:t>今回私は、</w:t>
      </w:r>
      <w:r w:rsidR="00C40F26">
        <w:rPr>
          <w:rFonts w:ascii="ＭＳ 明朝" w:eastAsia="ＭＳ 明朝" w:hAnsi="ＭＳ 明朝" w:hint="eastAsia"/>
        </w:rPr>
        <w:t>1</w:t>
      </w:r>
      <w:r w:rsidR="00A847B3" w:rsidRPr="005E1ED3">
        <w:rPr>
          <w:rFonts w:ascii="ＭＳ 明朝" w:eastAsia="ＭＳ 明朝" w:hAnsi="ＭＳ 明朝" w:hint="eastAsia"/>
        </w:rPr>
        <w:t>.85m電波望遠鏡受信機のさらなる高性能化と将来の100GHz帯のコンポーネントの場所の確保のため、2</w:t>
      </w:r>
      <w:r w:rsidR="00754ED8">
        <w:rPr>
          <w:rFonts w:ascii="ＭＳ 明朝" w:eastAsia="ＭＳ 明朝" w:hAnsi="ＭＳ 明朝" w:hint="eastAsia"/>
        </w:rPr>
        <w:t>30</w:t>
      </w:r>
      <w:r w:rsidR="00A847B3" w:rsidRPr="005E1ED3">
        <w:rPr>
          <w:rFonts w:ascii="ＭＳ 明朝" w:eastAsia="ＭＳ 明朝" w:hAnsi="ＭＳ 明朝" w:hint="eastAsia"/>
        </w:rPr>
        <w:t>GHz、3</w:t>
      </w:r>
      <w:r w:rsidR="00754ED8">
        <w:rPr>
          <w:rFonts w:ascii="ＭＳ 明朝" w:eastAsia="ＭＳ 明朝" w:hAnsi="ＭＳ 明朝" w:hint="eastAsia"/>
        </w:rPr>
        <w:t>45</w:t>
      </w:r>
      <w:r w:rsidR="00A847B3" w:rsidRPr="005E1ED3">
        <w:rPr>
          <w:rFonts w:ascii="ＭＳ 明朝" w:eastAsia="ＭＳ 明朝" w:hAnsi="ＭＳ 明朝" w:hint="eastAsia"/>
        </w:rPr>
        <w:t>GHz帯広帯域超伝導mixerを用いた3</w:t>
      </w:r>
      <w:r w:rsidR="00754ED8">
        <w:rPr>
          <w:rFonts w:ascii="ＭＳ 明朝" w:eastAsia="ＭＳ 明朝" w:hAnsi="ＭＳ 明朝" w:hint="eastAsia"/>
        </w:rPr>
        <w:t>45</w:t>
      </w:r>
      <w:r w:rsidR="00A847B3" w:rsidRPr="005E1ED3">
        <w:rPr>
          <w:rFonts w:ascii="ＭＳ 明朝" w:eastAsia="ＭＳ 明朝" w:hAnsi="ＭＳ 明朝" w:hint="eastAsia"/>
        </w:rPr>
        <w:t>GHz帯における受信機の開発、評価を行った。また、超伝導mixerを扱う上で雑音温度の悪化の原因となるジョセフソン電流</w:t>
      </w:r>
      <w:r w:rsidR="00C40F26">
        <w:rPr>
          <w:rFonts w:ascii="ＭＳ 明朝" w:eastAsia="ＭＳ 明朝" w:hAnsi="ＭＳ 明朝" w:hint="eastAsia"/>
        </w:rPr>
        <w:t>と、超伝導mixerにかける磁場について</w:t>
      </w:r>
      <w:r w:rsidR="00A847B3" w:rsidRPr="005E1ED3">
        <w:rPr>
          <w:rFonts w:ascii="ＭＳ 明朝" w:eastAsia="ＭＳ 明朝" w:hAnsi="ＭＳ 明朝" w:hint="eastAsia"/>
        </w:rPr>
        <w:t>調査した。</w:t>
      </w:r>
      <w:r w:rsidR="003060DE" w:rsidRPr="005E1ED3">
        <w:rPr>
          <w:rFonts w:ascii="ＭＳ 明朝" w:eastAsia="ＭＳ 明朝" w:hAnsi="ＭＳ 明朝" w:hint="eastAsia"/>
        </w:rPr>
        <w:t>その結果、3</w:t>
      </w:r>
      <w:r w:rsidR="00754ED8">
        <w:rPr>
          <w:rFonts w:ascii="ＭＳ 明朝" w:eastAsia="ＭＳ 明朝" w:hAnsi="ＭＳ 明朝" w:hint="eastAsia"/>
        </w:rPr>
        <w:t>45</w:t>
      </w:r>
      <w:r w:rsidR="003060DE" w:rsidRPr="005E1ED3">
        <w:rPr>
          <w:rFonts w:ascii="ＭＳ 明朝" w:eastAsia="ＭＳ 明朝" w:hAnsi="ＭＳ 明朝" w:hint="eastAsia"/>
        </w:rPr>
        <w:t>GHz帯における受信機では</w:t>
      </w:r>
      <w:r w:rsidR="00C84878" w:rsidRPr="005E1ED3">
        <w:rPr>
          <w:rFonts w:ascii="ＭＳ 明朝" w:eastAsia="ＭＳ 明朝" w:hAnsi="ＭＳ 明朝" w:hint="eastAsia"/>
        </w:rPr>
        <w:t>雑音温度125K程度</w:t>
      </w:r>
      <w:r w:rsidR="00637FCD">
        <w:rPr>
          <w:rFonts w:ascii="ＭＳ 明朝" w:eastAsia="ＭＳ 明朝" w:hAnsi="ＭＳ 明朝" w:hint="eastAsia"/>
        </w:rPr>
        <w:t>と計算値と</w:t>
      </w:r>
      <w:r w:rsidR="00BF46EF">
        <w:rPr>
          <w:rFonts w:ascii="ＭＳ 明朝" w:eastAsia="ＭＳ 明朝" w:hAnsi="ＭＳ 明朝" w:hint="eastAsia"/>
        </w:rPr>
        <w:t>等しい値が得られた。</w:t>
      </w:r>
      <w:r w:rsidR="00374428">
        <w:rPr>
          <w:rFonts w:ascii="ＭＳ 明朝" w:eastAsia="ＭＳ 明朝" w:hAnsi="ＭＳ 明朝" w:hint="eastAsia"/>
        </w:rPr>
        <w:t>ジョセフソン電流に関しては、フラウンホーファーパターンがある場合と</w:t>
      </w:r>
      <w:r w:rsidR="00E64244">
        <w:rPr>
          <w:rFonts w:ascii="ＭＳ 明朝" w:eastAsia="ＭＳ 明朝" w:hAnsi="ＭＳ 明朝" w:hint="eastAsia"/>
        </w:rPr>
        <w:t>無い場合</w:t>
      </w:r>
      <w:r w:rsidR="00DF6AFF">
        <w:rPr>
          <w:rFonts w:ascii="ＭＳ 明朝" w:eastAsia="ＭＳ 明朝" w:hAnsi="ＭＳ 明朝" w:hint="eastAsia"/>
        </w:rPr>
        <w:t>がみられ、フラウンホーファーパターンが無い場合は雑音温度に影響が</w:t>
      </w:r>
      <w:r w:rsidR="00156DC2">
        <w:rPr>
          <w:rFonts w:ascii="ＭＳ 明朝" w:eastAsia="ＭＳ 明朝" w:hAnsi="ＭＳ 明朝" w:hint="eastAsia"/>
        </w:rPr>
        <w:t>ある可能性を考えたが、実験結果から影響はないことが</w:t>
      </w:r>
      <w:r w:rsidR="00EC2BC6">
        <w:rPr>
          <w:rFonts w:ascii="ＭＳ 明朝" w:eastAsia="ＭＳ 明朝" w:hAnsi="ＭＳ 明朝" w:hint="eastAsia"/>
        </w:rPr>
        <w:t>分かった。</w:t>
      </w:r>
    </w:p>
    <w:p w14:paraId="4B920EB7" w14:textId="7A25AA0C" w:rsidR="00A528AA" w:rsidRPr="005E1ED3" w:rsidRDefault="00106E4D" w:rsidP="00FD4E3D">
      <w:pPr>
        <w:pStyle w:val="2"/>
        <w:ind w:firstLine="280"/>
        <w:rPr>
          <w:rFonts w:ascii="ＭＳ 明朝" w:eastAsia="ＭＳ 明朝" w:hAnsi="ＭＳ 明朝"/>
        </w:rPr>
      </w:pPr>
      <w:bookmarkStart w:id="33" w:name="_Toc190267761"/>
      <w:r w:rsidRPr="005E1ED3">
        <w:rPr>
          <w:rFonts w:ascii="ＭＳ 明朝" w:eastAsia="ＭＳ 明朝" w:hAnsi="ＭＳ 明朝" w:hint="eastAsia"/>
        </w:rPr>
        <w:t>5</w:t>
      </w:r>
      <w:r w:rsidR="002C1DA2" w:rsidRPr="005E1ED3">
        <w:rPr>
          <w:rFonts w:ascii="ＭＳ 明朝" w:eastAsia="ＭＳ 明朝" w:hAnsi="ＭＳ 明朝" w:hint="eastAsia"/>
        </w:rPr>
        <w:t>.2　今後</w:t>
      </w:r>
      <w:bookmarkEnd w:id="33"/>
    </w:p>
    <w:p w14:paraId="117A4C6F" w14:textId="02531DA4" w:rsidR="00595DB3" w:rsidRPr="005E1ED3" w:rsidRDefault="001B0B73" w:rsidP="00B23A3F">
      <w:pPr>
        <w:snapToGrid w:val="0"/>
        <w:ind w:firstLineChars="0" w:firstLine="0"/>
        <w:rPr>
          <w:rFonts w:ascii="ＭＳ 明朝" w:eastAsia="ＭＳ 明朝" w:hAnsi="ＭＳ 明朝"/>
        </w:rPr>
      </w:pPr>
      <w:r w:rsidRPr="005E1ED3">
        <w:rPr>
          <w:rFonts w:ascii="ＭＳ 明朝" w:eastAsia="ＭＳ 明朝" w:hAnsi="ＭＳ 明朝" w:hint="eastAsia"/>
        </w:rPr>
        <w:t xml:space="preserve">　</w:t>
      </w:r>
      <w:r w:rsidR="00B15843" w:rsidRPr="005E1ED3">
        <w:rPr>
          <w:rFonts w:ascii="ＭＳ 明朝" w:eastAsia="ＭＳ 明朝" w:hAnsi="ＭＳ 明朝" w:hint="eastAsia"/>
        </w:rPr>
        <w:t>今後は、</w:t>
      </w:r>
      <w:r w:rsidR="00026163" w:rsidRPr="005E1ED3">
        <w:rPr>
          <w:rFonts w:ascii="ＭＳ 明朝" w:eastAsia="ＭＳ 明朝" w:hAnsi="ＭＳ 明朝" w:hint="eastAsia"/>
        </w:rPr>
        <w:t>100GHz帯、</w:t>
      </w:r>
      <w:r w:rsidR="00B15843" w:rsidRPr="005E1ED3">
        <w:rPr>
          <w:rFonts w:ascii="ＭＳ 明朝" w:eastAsia="ＭＳ 明朝" w:hAnsi="ＭＳ 明朝" w:hint="eastAsia"/>
        </w:rPr>
        <w:t>2</w:t>
      </w:r>
      <w:r w:rsidR="006A7DE1">
        <w:rPr>
          <w:rFonts w:ascii="ＭＳ 明朝" w:eastAsia="ＭＳ 明朝" w:hAnsi="ＭＳ 明朝" w:hint="eastAsia"/>
        </w:rPr>
        <w:t>30</w:t>
      </w:r>
      <w:r w:rsidR="00B15843" w:rsidRPr="005E1ED3">
        <w:rPr>
          <w:rFonts w:ascii="ＭＳ 明朝" w:eastAsia="ＭＳ 明朝" w:hAnsi="ＭＳ 明朝" w:hint="eastAsia"/>
        </w:rPr>
        <w:t>GHz帯の受信機の開発、評価を行っていきたい</w:t>
      </w:r>
      <w:r w:rsidR="00D237AB" w:rsidRPr="005E1ED3">
        <w:rPr>
          <w:rFonts w:ascii="ＭＳ 明朝" w:eastAsia="ＭＳ 明朝" w:hAnsi="ＭＳ 明朝" w:hint="eastAsia"/>
        </w:rPr>
        <w:t>と考えている。</w:t>
      </w:r>
      <w:r w:rsidR="00D23E8C" w:rsidRPr="005E1ED3">
        <w:rPr>
          <w:rFonts w:ascii="ＭＳ 明朝" w:eastAsia="ＭＳ 明朝" w:hAnsi="ＭＳ 明朝" w:hint="eastAsia"/>
        </w:rPr>
        <w:t>2</w:t>
      </w:r>
      <w:r w:rsidR="006A7DE1">
        <w:rPr>
          <w:rFonts w:ascii="ＭＳ 明朝" w:eastAsia="ＭＳ 明朝" w:hAnsi="ＭＳ 明朝" w:hint="eastAsia"/>
        </w:rPr>
        <w:t>30</w:t>
      </w:r>
      <w:r w:rsidR="00D23E8C" w:rsidRPr="005E1ED3">
        <w:rPr>
          <w:rFonts w:ascii="ＭＳ 明朝" w:eastAsia="ＭＳ 明朝" w:hAnsi="ＭＳ 明朝" w:hint="eastAsia"/>
        </w:rPr>
        <w:t>GHz帯の受信機に関しては、3</w:t>
      </w:r>
      <w:r w:rsidR="006A7DE1">
        <w:rPr>
          <w:rFonts w:ascii="ＭＳ 明朝" w:eastAsia="ＭＳ 明朝" w:hAnsi="ＭＳ 明朝" w:hint="eastAsia"/>
        </w:rPr>
        <w:t>45</w:t>
      </w:r>
      <w:r w:rsidR="00D23E8C" w:rsidRPr="005E1ED3">
        <w:rPr>
          <w:rFonts w:ascii="ＭＳ 明朝" w:eastAsia="ＭＳ 明朝" w:hAnsi="ＭＳ 明朝" w:hint="eastAsia"/>
        </w:rPr>
        <w:t>GHz帯の受信機と同様に開発、評価を行っていきたい。</w:t>
      </w:r>
      <w:r w:rsidR="003417EC" w:rsidRPr="005E1ED3">
        <w:rPr>
          <w:rFonts w:ascii="ＭＳ 明朝" w:eastAsia="ＭＳ 明朝" w:hAnsi="ＭＳ 明朝" w:hint="eastAsia"/>
        </w:rPr>
        <w:t>100GHz帯の受信機に関しては2</w:t>
      </w:r>
      <w:r w:rsidR="006A7DE1">
        <w:rPr>
          <w:rFonts w:ascii="ＭＳ 明朝" w:eastAsia="ＭＳ 明朝" w:hAnsi="ＭＳ 明朝" w:hint="eastAsia"/>
        </w:rPr>
        <w:t>30</w:t>
      </w:r>
      <w:r w:rsidR="003417EC" w:rsidRPr="005E1ED3">
        <w:rPr>
          <w:rFonts w:ascii="ＭＳ 明朝" w:eastAsia="ＭＳ 明朝" w:hAnsi="ＭＳ 明朝" w:hint="eastAsia"/>
        </w:rPr>
        <w:t>GHz、3</w:t>
      </w:r>
      <w:r w:rsidR="006A7DE1">
        <w:rPr>
          <w:rFonts w:ascii="ＭＳ 明朝" w:eastAsia="ＭＳ 明朝" w:hAnsi="ＭＳ 明朝" w:hint="eastAsia"/>
        </w:rPr>
        <w:t>45</w:t>
      </w:r>
      <w:r w:rsidR="003417EC" w:rsidRPr="005E1ED3">
        <w:rPr>
          <w:rFonts w:ascii="ＭＳ 明朝" w:eastAsia="ＭＳ 明朝" w:hAnsi="ＭＳ 明朝" w:hint="eastAsia"/>
        </w:rPr>
        <w:t>GHzとは違い</w:t>
      </w:r>
      <w:r w:rsidR="009E5F3D" w:rsidRPr="005E1ED3">
        <w:rPr>
          <w:rFonts w:ascii="ＭＳ 明朝" w:eastAsia="ＭＳ 明朝" w:hAnsi="ＭＳ 明朝" w:hint="eastAsia"/>
        </w:rPr>
        <w:t>HEMT受信機となるので</w:t>
      </w:r>
      <w:r w:rsidR="00D23E8C" w:rsidRPr="005E1ED3">
        <w:rPr>
          <w:rFonts w:ascii="ＭＳ 明朝" w:eastAsia="ＭＳ 明朝" w:hAnsi="ＭＳ 明朝" w:hint="eastAsia"/>
        </w:rPr>
        <w:t>評価系を新たに</w:t>
      </w:r>
      <w:r w:rsidR="009E5F3D" w:rsidRPr="005E1ED3">
        <w:rPr>
          <w:rFonts w:ascii="ＭＳ 明朝" w:eastAsia="ＭＳ 明朝" w:hAnsi="ＭＳ 明朝" w:hint="eastAsia"/>
        </w:rPr>
        <w:t>考える必要がある。</w:t>
      </w:r>
      <w:r w:rsidR="00EF27E8" w:rsidRPr="005E1ED3">
        <w:rPr>
          <w:rFonts w:ascii="ＭＳ 明朝" w:eastAsia="ＭＳ 明朝" w:hAnsi="ＭＳ 明朝" w:hint="eastAsia"/>
        </w:rPr>
        <w:t>また、</w:t>
      </w:r>
      <w:r w:rsidR="002C743B">
        <w:rPr>
          <w:rFonts w:ascii="ＭＳ 明朝" w:eastAsia="ＭＳ 明朝" w:hAnsi="ＭＳ 明朝" w:hint="eastAsia"/>
        </w:rPr>
        <w:t>SIS Mixerが</w:t>
      </w:r>
      <w:r w:rsidR="00EF27E8" w:rsidRPr="005E1ED3">
        <w:rPr>
          <w:rFonts w:ascii="ＭＳ 明朝" w:eastAsia="ＭＳ 明朝" w:hAnsi="ＭＳ 明朝" w:hint="eastAsia"/>
        </w:rPr>
        <w:t>磁場</w:t>
      </w:r>
      <w:r w:rsidR="002C743B">
        <w:rPr>
          <w:rFonts w:ascii="ＭＳ 明朝" w:eastAsia="ＭＳ 明朝" w:hAnsi="ＭＳ 明朝" w:hint="eastAsia"/>
        </w:rPr>
        <w:t>を</w:t>
      </w:r>
      <w:r w:rsidR="00EF27E8" w:rsidRPr="005E1ED3">
        <w:rPr>
          <w:rFonts w:ascii="ＭＳ 明朝" w:eastAsia="ＭＳ 明朝" w:hAnsi="ＭＳ 明朝" w:hint="eastAsia"/>
        </w:rPr>
        <w:t>トラップ</w:t>
      </w:r>
      <w:r w:rsidR="002C743B">
        <w:rPr>
          <w:rFonts w:ascii="ＭＳ 明朝" w:eastAsia="ＭＳ 明朝" w:hAnsi="ＭＳ 明朝" w:hint="eastAsia"/>
        </w:rPr>
        <w:t>するのが</w:t>
      </w:r>
      <w:r w:rsidR="00EF27E8" w:rsidRPr="005E1ED3">
        <w:rPr>
          <w:rFonts w:ascii="ＭＳ 明朝" w:eastAsia="ＭＳ 明朝" w:hAnsi="ＭＳ 明朝" w:hint="eastAsia"/>
        </w:rPr>
        <w:t>どのような条件で引き起こされるのか</w:t>
      </w:r>
      <w:r w:rsidR="00FB692D" w:rsidRPr="005E1ED3">
        <w:rPr>
          <w:rFonts w:ascii="ＭＳ 明朝" w:eastAsia="ＭＳ 明朝" w:hAnsi="ＭＳ 明朝" w:hint="eastAsia"/>
        </w:rPr>
        <w:t>の調査も</w:t>
      </w:r>
      <w:r w:rsidR="006A7DE1">
        <w:rPr>
          <w:rFonts w:ascii="ＭＳ 明朝" w:eastAsia="ＭＳ 明朝" w:hAnsi="ＭＳ 明朝" w:hint="eastAsia"/>
        </w:rPr>
        <w:t>引き続き</w:t>
      </w:r>
      <w:r w:rsidR="00FB692D" w:rsidRPr="005E1ED3">
        <w:rPr>
          <w:rFonts w:ascii="ＭＳ 明朝" w:eastAsia="ＭＳ 明朝" w:hAnsi="ＭＳ 明朝" w:hint="eastAsia"/>
        </w:rPr>
        <w:t>行</w:t>
      </w:r>
      <w:r w:rsidR="00792CEE">
        <w:rPr>
          <w:rFonts w:ascii="ＭＳ 明朝" w:eastAsia="ＭＳ 明朝" w:hAnsi="ＭＳ 明朝" w:hint="eastAsia"/>
        </w:rPr>
        <w:t>っていく。</w:t>
      </w:r>
    </w:p>
    <w:p w14:paraId="0F163708" w14:textId="692DB99C" w:rsidR="00A528AA" w:rsidRPr="005E1ED3" w:rsidRDefault="00595DB3" w:rsidP="00595DB3">
      <w:pPr>
        <w:widowControl/>
        <w:ind w:firstLineChars="0" w:firstLine="0"/>
        <w:jc w:val="left"/>
        <w:rPr>
          <w:rFonts w:ascii="ＭＳ 明朝" w:eastAsia="ＭＳ 明朝" w:hAnsi="ＭＳ 明朝"/>
        </w:rPr>
      </w:pPr>
      <w:r w:rsidRPr="005E1ED3">
        <w:rPr>
          <w:rFonts w:ascii="ＭＳ 明朝" w:eastAsia="ＭＳ 明朝" w:hAnsi="ＭＳ 明朝"/>
        </w:rPr>
        <w:br w:type="page"/>
      </w:r>
    </w:p>
    <w:p w14:paraId="715F9F17" w14:textId="2D7D4075" w:rsidR="002C1DA2" w:rsidRDefault="00106E4D" w:rsidP="00FD4E3D">
      <w:pPr>
        <w:pStyle w:val="1"/>
        <w:ind w:firstLine="320"/>
        <w:rPr>
          <w:rFonts w:ascii="ＭＳ 明朝" w:eastAsia="ＭＳ 明朝" w:hAnsi="ＭＳ 明朝"/>
        </w:rPr>
      </w:pPr>
      <w:bookmarkStart w:id="34" w:name="_Toc190267762"/>
      <w:r w:rsidRPr="005E1ED3">
        <w:rPr>
          <w:rFonts w:ascii="ＭＳ 明朝" w:eastAsia="ＭＳ 明朝" w:hAnsi="ＭＳ 明朝" w:hint="eastAsia"/>
        </w:rPr>
        <w:lastRenderedPageBreak/>
        <w:t>6</w:t>
      </w:r>
      <w:r w:rsidR="002C1DA2" w:rsidRPr="005E1ED3">
        <w:rPr>
          <w:rFonts w:ascii="ＭＳ 明朝" w:eastAsia="ＭＳ 明朝" w:hAnsi="ＭＳ 明朝" w:hint="eastAsia"/>
        </w:rPr>
        <w:t xml:space="preserve">　謝辞</w:t>
      </w:r>
      <w:bookmarkEnd w:id="34"/>
    </w:p>
    <w:p w14:paraId="33F7588C" w14:textId="33A9D12D" w:rsidR="00052AD7" w:rsidRDefault="008D03E2" w:rsidP="00A6265B">
      <w:pPr>
        <w:snapToGrid w:val="0"/>
        <w:ind w:firstLine="220"/>
        <w:rPr>
          <w:rFonts w:ascii="ＭＳ 明朝" w:eastAsia="ＭＳ 明朝" w:hAnsi="ＭＳ 明朝"/>
        </w:rPr>
      </w:pPr>
      <w:r>
        <w:rPr>
          <w:rFonts w:ascii="ＭＳ 明朝" w:eastAsia="ＭＳ 明朝" w:hAnsi="ＭＳ 明朝" w:hint="eastAsia"/>
        </w:rPr>
        <w:t>本研究を進めるうえで</w:t>
      </w:r>
      <w:r w:rsidR="006E7D08">
        <w:rPr>
          <w:rFonts w:ascii="ＭＳ 明朝" w:eastAsia="ＭＳ 明朝" w:hAnsi="ＭＳ 明朝" w:hint="eastAsia"/>
        </w:rPr>
        <w:t>指導教員である</w:t>
      </w:r>
      <w:r w:rsidR="00400575">
        <w:rPr>
          <w:rFonts w:ascii="ＭＳ 明朝" w:eastAsia="ＭＳ 明朝" w:hAnsi="ＭＳ 明朝" w:hint="eastAsia"/>
        </w:rPr>
        <w:t>小川英夫特任教授</w:t>
      </w:r>
      <w:r w:rsidR="00BD5327">
        <w:rPr>
          <w:rFonts w:ascii="ＭＳ 明朝" w:eastAsia="ＭＳ 明朝" w:hAnsi="ＭＳ 明朝" w:hint="eastAsia"/>
        </w:rPr>
        <w:t>、大西利和</w:t>
      </w:r>
      <w:r w:rsidR="00051039">
        <w:rPr>
          <w:rFonts w:ascii="ＭＳ 明朝" w:eastAsia="ＭＳ 明朝" w:hAnsi="ＭＳ 明朝" w:hint="eastAsia"/>
        </w:rPr>
        <w:t>教授、</w:t>
      </w:r>
      <w:r w:rsidR="00AE4CB6">
        <w:rPr>
          <w:rFonts w:ascii="ＭＳ 明朝" w:eastAsia="ＭＳ 明朝" w:hAnsi="ＭＳ 明朝" w:hint="eastAsia"/>
        </w:rPr>
        <w:t>前澤</w:t>
      </w:r>
      <w:r w:rsidR="00CF09F0">
        <w:rPr>
          <w:rFonts w:ascii="ＭＳ 明朝" w:eastAsia="ＭＳ 明朝" w:hAnsi="ＭＳ 明朝" w:hint="eastAsia"/>
        </w:rPr>
        <w:t>裕之教授、村岡</w:t>
      </w:r>
      <w:r w:rsidR="002221C4">
        <w:rPr>
          <w:rFonts w:ascii="ＭＳ 明朝" w:eastAsia="ＭＳ 明朝" w:hAnsi="ＭＳ 明朝" w:hint="eastAsia"/>
        </w:rPr>
        <w:t>和幸教授</w:t>
      </w:r>
      <w:r w:rsidR="00661914">
        <w:rPr>
          <w:rFonts w:ascii="ＭＳ 明朝" w:eastAsia="ＭＳ 明朝" w:hAnsi="ＭＳ 明朝" w:hint="eastAsia"/>
        </w:rPr>
        <w:t>には貴重な</w:t>
      </w:r>
      <w:r w:rsidR="00BB5667">
        <w:rPr>
          <w:rFonts w:ascii="ＭＳ 明朝" w:eastAsia="ＭＳ 明朝" w:hAnsi="ＭＳ 明朝" w:hint="eastAsia"/>
        </w:rPr>
        <w:t>意見をいただき、様々な面でご指導いただきました。</w:t>
      </w:r>
      <w:r w:rsidR="00D04D8D">
        <w:rPr>
          <w:rFonts w:ascii="ＭＳ 明朝" w:eastAsia="ＭＳ 明朝" w:hAnsi="ＭＳ 明朝" w:hint="eastAsia"/>
        </w:rPr>
        <w:t>特に、小川英夫特任教授には</w:t>
      </w:r>
      <w:r w:rsidR="00BB5C5A">
        <w:rPr>
          <w:rFonts w:ascii="ＭＳ 明朝" w:eastAsia="ＭＳ 明朝" w:hAnsi="ＭＳ 明朝" w:hint="eastAsia"/>
        </w:rPr>
        <w:t>研究への向き合い方、どのように研究をしていけばいいかなど</w:t>
      </w:r>
      <w:r w:rsidR="00A6265B">
        <w:rPr>
          <w:rFonts w:ascii="ＭＳ 明朝" w:eastAsia="ＭＳ 明朝" w:hAnsi="ＭＳ 明朝" w:hint="eastAsia"/>
        </w:rPr>
        <w:t>、基本的なことからあらゆることを教えて</w:t>
      </w:r>
      <w:r w:rsidR="00DF5F63">
        <w:rPr>
          <w:rFonts w:ascii="ＭＳ 明朝" w:eastAsia="ＭＳ 明朝" w:hAnsi="ＭＳ 明朝" w:hint="eastAsia"/>
        </w:rPr>
        <w:t>いただ</w:t>
      </w:r>
      <w:r w:rsidR="00FC27AC">
        <w:rPr>
          <w:rFonts w:ascii="ＭＳ 明朝" w:eastAsia="ＭＳ 明朝" w:hAnsi="ＭＳ 明朝" w:hint="eastAsia"/>
        </w:rPr>
        <w:t>き</w:t>
      </w:r>
      <w:r w:rsidR="00E32875">
        <w:rPr>
          <w:rFonts w:ascii="ＭＳ 明朝" w:eastAsia="ＭＳ 明朝" w:hAnsi="ＭＳ 明朝" w:hint="eastAsia"/>
        </w:rPr>
        <w:t>、研究に行き詰ったときには的確なアドバイスをいただきました</w:t>
      </w:r>
      <w:r w:rsidR="00CA2E0D">
        <w:rPr>
          <w:rFonts w:ascii="ＭＳ 明朝" w:eastAsia="ＭＳ 明朝" w:hAnsi="ＭＳ 明朝" w:hint="eastAsia"/>
        </w:rPr>
        <w:t>。</w:t>
      </w:r>
    </w:p>
    <w:p w14:paraId="15A028FF" w14:textId="272CC449" w:rsidR="00052AD7" w:rsidRDefault="00D811E8" w:rsidP="0026128A">
      <w:pPr>
        <w:snapToGrid w:val="0"/>
        <w:ind w:firstLineChars="0" w:firstLine="0"/>
        <w:rPr>
          <w:rFonts w:ascii="ＭＳ 明朝" w:eastAsia="ＭＳ 明朝" w:hAnsi="ＭＳ 明朝"/>
        </w:rPr>
      </w:pPr>
      <w:r>
        <w:rPr>
          <w:rFonts w:ascii="ＭＳ 明朝" w:eastAsia="ＭＳ 明朝" w:hAnsi="ＭＳ 明朝" w:hint="eastAsia"/>
        </w:rPr>
        <w:t xml:space="preserve">　国立天文台先端技術センターの</w:t>
      </w:r>
      <w:r w:rsidR="00DA1AE4">
        <w:rPr>
          <w:rFonts w:ascii="ＭＳ 明朝" w:eastAsia="ＭＳ 明朝" w:hAnsi="ＭＳ 明朝" w:hint="eastAsia"/>
        </w:rPr>
        <w:t>小嶋崇文准教授には</w:t>
      </w:r>
      <w:r w:rsidR="000665E2">
        <w:rPr>
          <w:rFonts w:ascii="ＭＳ 明朝" w:eastAsia="ＭＳ 明朝" w:hAnsi="ＭＳ 明朝" w:hint="eastAsia"/>
        </w:rPr>
        <w:t>、お忙しいところ</w:t>
      </w:r>
      <w:r w:rsidR="00620F66">
        <w:rPr>
          <w:rFonts w:ascii="ＭＳ 明朝" w:eastAsia="ＭＳ 明朝" w:hAnsi="ＭＳ 明朝" w:hint="eastAsia"/>
        </w:rPr>
        <w:t>を</w:t>
      </w:r>
      <w:r w:rsidR="000665E2">
        <w:rPr>
          <w:rFonts w:ascii="ＭＳ 明朝" w:eastAsia="ＭＳ 明朝" w:hAnsi="ＭＳ 明朝" w:hint="eastAsia"/>
        </w:rPr>
        <w:t>何度も</w:t>
      </w:r>
      <w:r w:rsidR="00620F66">
        <w:rPr>
          <w:rFonts w:ascii="ＭＳ 明朝" w:eastAsia="ＭＳ 明朝" w:hAnsi="ＭＳ 明朝" w:hint="eastAsia"/>
        </w:rPr>
        <w:t>お時間をとっていただき、</w:t>
      </w:r>
      <w:r w:rsidR="00957781">
        <w:rPr>
          <w:rFonts w:ascii="ＭＳ 明朝" w:eastAsia="ＭＳ 明朝" w:hAnsi="ＭＳ 明朝" w:hint="eastAsia"/>
        </w:rPr>
        <w:t>大変貴重なご意見をいただきました。</w:t>
      </w:r>
      <w:r w:rsidR="00EB487F">
        <w:rPr>
          <w:rFonts w:ascii="ＭＳ 明朝" w:eastAsia="ＭＳ 明朝" w:hAnsi="ＭＳ 明朝" w:hint="eastAsia"/>
        </w:rPr>
        <w:t>メールでのやりとりではございましたが、親切にしてくださり大変感謝しております。</w:t>
      </w:r>
    </w:p>
    <w:p w14:paraId="00CC5831" w14:textId="3348D263" w:rsidR="00EB487F" w:rsidRDefault="00EB487F" w:rsidP="0026128A">
      <w:pPr>
        <w:snapToGrid w:val="0"/>
        <w:ind w:firstLineChars="0" w:firstLine="0"/>
        <w:rPr>
          <w:rFonts w:ascii="ＭＳ 明朝" w:eastAsia="ＭＳ 明朝" w:hAnsi="ＭＳ 明朝"/>
        </w:rPr>
      </w:pPr>
      <w:r>
        <w:rPr>
          <w:rFonts w:ascii="ＭＳ 明朝" w:eastAsia="ＭＳ 明朝" w:hAnsi="ＭＳ 明朝" w:hint="eastAsia"/>
        </w:rPr>
        <w:t xml:space="preserve">　</w:t>
      </w:r>
      <w:r w:rsidR="000D3437">
        <w:rPr>
          <w:rFonts w:ascii="ＭＳ 明朝" w:eastAsia="ＭＳ 明朝" w:hAnsi="ＭＳ 明朝" w:hint="eastAsia"/>
        </w:rPr>
        <w:t>本研究室</w:t>
      </w:r>
      <w:r w:rsidR="00E77403">
        <w:rPr>
          <w:rFonts w:ascii="ＭＳ 明朝" w:eastAsia="ＭＳ 明朝" w:hAnsi="ＭＳ 明朝" w:hint="eastAsia"/>
        </w:rPr>
        <w:t>の先輩方にも大変お世話になりました。</w:t>
      </w:r>
      <w:r w:rsidR="00A96322">
        <w:rPr>
          <w:rFonts w:ascii="ＭＳ 明朝" w:eastAsia="ＭＳ 明朝" w:hAnsi="ＭＳ 明朝" w:hint="eastAsia"/>
        </w:rPr>
        <w:t>居室は雰囲気が良く</w:t>
      </w:r>
      <w:r w:rsidR="00950961">
        <w:rPr>
          <w:rFonts w:ascii="ＭＳ 明朝" w:eastAsia="ＭＳ 明朝" w:hAnsi="ＭＳ 明朝" w:hint="eastAsia"/>
        </w:rPr>
        <w:t>て過ごしやすく、伸び伸びと研究を進めることができました。</w:t>
      </w:r>
      <w:r w:rsidR="00A718CF">
        <w:rPr>
          <w:rFonts w:ascii="ＭＳ 明朝" w:eastAsia="ＭＳ 明朝" w:hAnsi="ＭＳ 明朝" w:hint="eastAsia"/>
        </w:rPr>
        <w:t>特に藤巴</w:t>
      </w:r>
      <w:r w:rsidR="00BC48AD">
        <w:rPr>
          <w:rFonts w:ascii="ＭＳ 明朝" w:eastAsia="ＭＳ 明朝" w:hAnsi="ＭＳ 明朝" w:hint="eastAsia"/>
        </w:rPr>
        <w:t>一航さんには、受信機に関することを一から丁寧に教えてくだ</w:t>
      </w:r>
      <w:r w:rsidR="008F234A">
        <w:rPr>
          <w:rFonts w:ascii="ＭＳ 明朝" w:eastAsia="ＭＳ 明朝" w:hAnsi="ＭＳ 明朝" w:hint="eastAsia"/>
        </w:rPr>
        <w:t>さり、研究を円滑に進めることができました。</w:t>
      </w:r>
      <w:r w:rsidR="00173ADE">
        <w:rPr>
          <w:rFonts w:ascii="ＭＳ 明朝" w:eastAsia="ＭＳ 明朝" w:hAnsi="ＭＳ 明朝" w:hint="eastAsia"/>
        </w:rPr>
        <w:t>その他にも卒論のことで気にかけて</w:t>
      </w:r>
      <w:r w:rsidR="00ED4F3E">
        <w:rPr>
          <w:rFonts w:ascii="ＭＳ 明朝" w:eastAsia="ＭＳ 明朝" w:hAnsi="ＭＳ 明朝" w:hint="eastAsia"/>
        </w:rPr>
        <w:t>くださ</w:t>
      </w:r>
      <w:r w:rsidR="00964DA2">
        <w:rPr>
          <w:rFonts w:ascii="ＭＳ 明朝" w:eastAsia="ＭＳ 明朝" w:hAnsi="ＭＳ 明朝" w:hint="eastAsia"/>
        </w:rPr>
        <w:t>ったり</w:t>
      </w:r>
      <w:r w:rsidR="00173ADE">
        <w:rPr>
          <w:rFonts w:ascii="ＭＳ 明朝" w:eastAsia="ＭＳ 明朝" w:hAnsi="ＭＳ 明朝" w:hint="eastAsia"/>
        </w:rPr>
        <w:t>、</w:t>
      </w:r>
      <w:r w:rsidR="006F7761">
        <w:rPr>
          <w:rFonts w:ascii="ＭＳ 明朝" w:eastAsia="ＭＳ 明朝" w:hAnsi="ＭＳ 明朝" w:hint="eastAsia"/>
        </w:rPr>
        <w:t>様々な相談にのっていただ</w:t>
      </w:r>
      <w:r w:rsidR="00130DC5">
        <w:rPr>
          <w:rFonts w:ascii="ＭＳ 明朝" w:eastAsia="ＭＳ 明朝" w:hAnsi="ＭＳ 明朝" w:hint="eastAsia"/>
        </w:rPr>
        <w:t>いたりとお世話になりました</w:t>
      </w:r>
      <w:r w:rsidR="006F7761">
        <w:rPr>
          <w:rFonts w:ascii="ＭＳ 明朝" w:eastAsia="ＭＳ 明朝" w:hAnsi="ＭＳ 明朝" w:hint="eastAsia"/>
        </w:rPr>
        <w:t>。</w:t>
      </w:r>
      <w:r w:rsidR="008F234A">
        <w:rPr>
          <w:rFonts w:ascii="ＭＳ 明朝" w:eastAsia="ＭＳ 明朝" w:hAnsi="ＭＳ 明朝" w:hint="eastAsia"/>
        </w:rPr>
        <w:t>大変感謝しております。</w:t>
      </w:r>
    </w:p>
    <w:p w14:paraId="1B7C953F" w14:textId="247614D0" w:rsidR="00052AD7" w:rsidRDefault="00950961" w:rsidP="0026128A">
      <w:pPr>
        <w:snapToGrid w:val="0"/>
        <w:ind w:firstLineChars="0" w:firstLine="0"/>
        <w:rPr>
          <w:rFonts w:ascii="ＭＳ 明朝" w:eastAsia="ＭＳ 明朝" w:hAnsi="ＭＳ 明朝"/>
        </w:rPr>
      </w:pPr>
      <w:r>
        <w:rPr>
          <w:rFonts w:ascii="ＭＳ 明朝" w:eastAsia="ＭＳ 明朝" w:hAnsi="ＭＳ 明朝" w:hint="eastAsia"/>
        </w:rPr>
        <w:t xml:space="preserve">　</w:t>
      </w:r>
      <w:r w:rsidR="004F7A02">
        <w:rPr>
          <w:rFonts w:ascii="ＭＳ 明朝" w:eastAsia="ＭＳ 明朝" w:hAnsi="ＭＳ 明朝" w:hint="eastAsia"/>
        </w:rPr>
        <w:t>同期の</w:t>
      </w:r>
      <w:r w:rsidR="00816B06">
        <w:rPr>
          <w:rFonts w:ascii="ＭＳ 明朝" w:eastAsia="ＭＳ 明朝" w:hAnsi="ＭＳ 明朝" w:hint="eastAsia"/>
        </w:rPr>
        <w:t>岡本</w:t>
      </w:r>
      <w:r w:rsidR="00F24F56">
        <w:rPr>
          <w:rFonts w:ascii="ＭＳ 明朝" w:eastAsia="ＭＳ 明朝" w:hAnsi="ＭＳ 明朝" w:hint="eastAsia"/>
        </w:rPr>
        <w:t>結人くん</w:t>
      </w:r>
      <w:r w:rsidR="00A52FD2">
        <w:rPr>
          <w:rFonts w:ascii="ＭＳ 明朝" w:eastAsia="ＭＳ 明朝" w:hAnsi="ＭＳ 明朝" w:hint="eastAsia"/>
        </w:rPr>
        <w:t>、</w:t>
      </w:r>
      <w:r w:rsidR="00D82B65">
        <w:rPr>
          <w:rFonts w:ascii="ＭＳ 明朝" w:eastAsia="ＭＳ 明朝" w:hAnsi="ＭＳ 明朝" w:hint="eastAsia"/>
        </w:rPr>
        <w:t>角越仰くん、藤本湧大くん、宮崎正成くん、山本美咲さん</w:t>
      </w:r>
      <w:r w:rsidR="0054361C">
        <w:rPr>
          <w:rFonts w:ascii="ＭＳ 明朝" w:eastAsia="ＭＳ 明朝" w:hAnsi="ＭＳ 明朝" w:hint="eastAsia"/>
        </w:rPr>
        <w:t>と</w:t>
      </w:r>
      <w:r w:rsidR="00D82B65">
        <w:rPr>
          <w:rFonts w:ascii="ＭＳ 明朝" w:eastAsia="ＭＳ 明朝" w:hAnsi="ＭＳ 明朝" w:hint="eastAsia"/>
        </w:rPr>
        <w:t>は</w:t>
      </w:r>
      <w:r w:rsidR="00FE5DC7">
        <w:rPr>
          <w:rFonts w:ascii="ＭＳ 明朝" w:eastAsia="ＭＳ 明朝" w:hAnsi="ＭＳ 明朝" w:hint="eastAsia"/>
        </w:rPr>
        <w:t>お互い</w:t>
      </w:r>
      <w:r w:rsidR="0054361C">
        <w:rPr>
          <w:rFonts w:ascii="ＭＳ 明朝" w:eastAsia="ＭＳ 明朝" w:hAnsi="ＭＳ 明朝" w:hint="eastAsia"/>
        </w:rPr>
        <w:t>に</w:t>
      </w:r>
      <w:r w:rsidR="00FE5DC7">
        <w:rPr>
          <w:rFonts w:ascii="ＭＳ 明朝" w:eastAsia="ＭＳ 明朝" w:hAnsi="ＭＳ 明朝" w:hint="eastAsia"/>
        </w:rPr>
        <w:t>励ましあい、</w:t>
      </w:r>
      <w:r w:rsidR="0054361C">
        <w:rPr>
          <w:rFonts w:ascii="ＭＳ 明朝" w:eastAsia="ＭＳ 明朝" w:hAnsi="ＭＳ 明朝" w:hint="eastAsia"/>
        </w:rPr>
        <w:t>研究室での一年間を大変楽しく過ごせました。</w:t>
      </w:r>
      <w:r w:rsidR="009D4719">
        <w:rPr>
          <w:rFonts w:ascii="ＭＳ 明朝" w:eastAsia="ＭＳ 明朝" w:hAnsi="ＭＳ 明朝" w:hint="eastAsia"/>
        </w:rPr>
        <w:t>大変感謝しております。</w:t>
      </w:r>
    </w:p>
    <w:p w14:paraId="746F9C8B" w14:textId="1C27F0FC" w:rsidR="00052AD7" w:rsidRPr="0054361C" w:rsidRDefault="0093263A" w:rsidP="0026128A">
      <w:pPr>
        <w:snapToGrid w:val="0"/>
        <w:ind w:firstLineChars="0" w:firstLine="0"/>
        <w:rPr>
          <w:rFonts w:ascii="ＭＳ 明朝" w:eastAsia="ＭＳ 明朝" w:hAnsi="ＭＳ 明朝"/>
        </w:rPr>
      </w:pPr>
      <w:r>
        <w:rPr>
          <w:rFonts w:ascii="ＭＳ 明朝" w:eastAsia="ＭＳ 明朝" w:hAnsi="ＭＳ 明朝" w:hint="eastAsia"/>
        </w:rPr>
        <w:t xml:space="preserve">　最後にはなりましたが、</w:t>
      </w:r>
      <w:r w:rsidR="00A064B1">
        <w:rPr>
          <w:rFonts w:ascii="ＭＳ 明朝" w:eastAsia="ＭＳ 明朝" w:hAnsi="ＭＳ 明朝" w:hint="eastAsia"/>
        </w:rPr>
        <w:t>大学4年間を様々な面で支えてくれた</w:t>
      </w:r>
      <w:r w:rsidR="00F614E9">
        <w:rPr>
          <w:rFonts w:ascii="ＭＳ 明朝" w:eastAsia="ＭＳ 明朝" w:hAnsi="ＭＳ 明朝" w:hint="eastAsia"/>
        </w:rPr>
        <w:t>両親に感謝を申し上げます</w:t>
      </w:r>
      <w:r w:rsidR="004C60AE">
        <w:rPr>
          <w:rFonts w:ascii="ＭＳ 明朝" w:eastAsia="ＭＳ 明朝" w:hAnsi="ＭＳ 明朝" w:hint="eastAsia"/>
        </w:rPr>
        <w:t>。</w:t>
      </w:r>
    </w:p>
    <w:p w14:paraId="36ED746A" w14:textId="7A372691" w:rsidR="002C1DA2" w:rsidRPr="005E1ED3" w:rsidRDefault="00595DB3" w:rsidP="00595DB3">
      <w:pPr>
        <w:widowControl/>
        <w:ind w:firstLineChars="0" w:firstLine="0"/>
        <w:jc w:val="left"/>
        <w:rPr>
          <w:rFonts w:ascii="ＭＳ 明朝" w:eastAsia="ＭＳ 明朝" w:hAnsi="ＭＳ 明朝"/>
        </w:rPr>
      </w:pPr>
      <w:r w:rsidRPr="005E1ED3">
        <w:rPr>
          <w:rFonts w:ascii="ＭＳ 明朝" w:eastAsia="ＭＳ 明朝" w:hAnsi="ＭＳ 明朝"/>
        </w:rPr>
        <w:br w:type="page"/>
      </w:r>
    </w:p>
    <w:p w14:paraId="7600DA8A" w14:textId="66414768" w:rsidR="002C1DA2" w:rsidRPr="005E1ED3" w:rsidRDefault="00106E4D" w:rsidP="00FD4E3D">
      <w:pPr>
        <w:pStyle w:val="1"/>
        <w:ind w:firstLine="320"/>
        <w:rPr>
          <w:rFonts w:ascii="ＭＳ 明朝" w:eastAsia="ＭＳ 明朝" w:hAnsi="ＭＳ 明朝"/>
        </w:rPr>
      </w:pPr>
      <w:bookmarkStart w:id="35" w:name="_Toc190267763"/>
      <w:r w:rsidRPr="005E1ED3">
        <w:rPr>
          <w:rFonts w:ascii="ＭＳ 明朝" w:eastAsia="ＭＳ 明朝" w:hAnsi="ＭＳ 明朝" w:hint="eastAsia"/>
        </w:rPr>
        <w:lastRenderedPageBreak/>
        <w:t>7</w:t>
      </w:r>
      <w:r w:rsidR="00A819D4" w:rsidRPr="005E1ED3">
        <w:rPr>
          <w:rFonts w:ascii="ＭＳ 明朝" w:eastAsia="ＭＳ 明朝" w:hAnsi="ＭＳ 明朝" w:hint="eastAsia"/>
        </w:rPr>
        <w:t xml:space="preserve">　参考文献</w:t>
      </w:r>
      <w:bookmarkEnd w:id="35"/>
    </w:p>
    <w:p w14:paraId="6A17C273" w14:textId="42C3C7AB" w:rsidR="002C1DA2" w:rsidRPr="005E1ED3" w:rsidRDefault="0076161E" w:rsidP="006B3E4D">
      <w:pPr>
        <w:snapToGrid w:val="0"/>
        <w:ind w:firstLineChars="0" w:firstLine="0"/>
        <w:rPr>
          <w:rFonts w:ascii="ＭＳ 明朝" w:eastAsia="ＭＳ 明朝" w:hAnsi="ＭＳ 明朝"/>
        </w:rPr>
      </w:pPr>
      <w:r w:rsidRPr="0076161E">
        <w:rPr>
          <w:rFonts w:ascii="ＭＳ 明朝" w:eastAsia="ＭＳ 明朝" w:hAnsi="ＭＳ 明朝"/>
        </w:rPr>
        <w:t>[1] 中井</w:t>
      </w:r>
      <w:r w:rsidR="003070FA">
        <w:rPr>
          <w:rFonts w:ascii="ＭＳ 明朝" w:eastAsia="ＭＳ 明朝" w:hAnsi="ＭＳ 明朝" w:hint="eastAsia"/>
        </w:rPr>
        <w:t xml:space="preserve">  </w:t>
      </w:r>
      <w:r w:rsidRPr="0076161E">
        <w:rPr>
          <w:rFonts w:ascii="ＭＳ 明朝" w:eastAsia="ＭＳ 明朝" w:hAnsi="ＭＳ 明朝"/>
        </w:rPr>
        <w:t>直正</w:t>
      </w:r>
      <w:r w:rsidR="0073572E">
        <w:rPr>
          <w:rFonts w:ascii="ＭＳ 明朝" w:eastAsia="ＭＳ 明朝" w:hAnsi="ＭＳ 明朝" w:hint="eastAsia"/>
        </w:rPr>
        <w:t xml:space="preserve"> </w:t>
      </w:r>
      <w:r w:rsidRPr="0076161E">
        <w:rPr>
          <w:rFonts w:ascii="ＭＳ 明朝" w:eastAsia="ＭＳ 明朝" w:hAnsi="ＭＳ 明朝"/>
        </w:rPr>
        <w:t>坪井昌人</w:t>
      </w:r>
      <w:r w:rsidR="0073572E">
        <w:rPr>
          <w:rFonts w:ascii="ＭＳ 明朝" w:eastAsia="ＭＳ 明朝" w:hAnsi="ＭＳ 明朝" w:hint="eastAsia"/>
        </w:rPr>
        <w:t xml:space="preserve"> </w:t>
      </w:r>
      <w:r w:rsidRPr="0076161E">
        <w:rPr>
          <w:rFonts w:ascii="ＭＳ 明朝" w:eastAsia="ＭＳ 明朝" w:hAnsi="ＭＳ 明朝"/>
        </w:rPr>
        <w:t>福井</w:t>
      </w:r>
      <w:r w:rsidR="003070FA">
        <w:rPr>
          <w:rFonts w:ascii="ＭＳ 明朝" w:eastAsia="ＭＳ 明朝" w:hAnsi="ＭＳ 明朝" w:hint="eastAsia"/>
        </w:rPr>
        <w:t xml:space="preserve"> </w:t>
      </w:r>
      <w:r w:rsidRPr="0076161E">
        <w:rPr>
          <w:rFonts w:ascii="ＭＳ 明朝" w:eastAsia="ＭＳ 明朝" w:hAnsi="ＭＳ 明朝"/>
        </w:rPr>
        <w:t>康雄(2009)</w:t>
      </w:r>
      <w:r w:rsidR="000C5910">
        <w:rPr>
          <w:rFonts w:ascii="ＭＳ 明朝" w:eastAsia="ＭＳ 明朝" w:hAnsi="ＭＳ 明朝" w:hint="eastAsia"/>
        </w:rPr>
        <w:t>.</w:t>
      </w:r>
      <w:r w:rsidRPr="0076161E">
        <w:rPr>
          <w:rFonts w:ascii="ＭＳ 明朝" w:eastAsia="ＭＳ 明朝" w:hAnsi="ＭＳ 明朝"/>
        </w:rPr>
        <w:t>“宇宙の観測 II―電波天文学” (シリー ズ現代の天文学 16 巻[第 2 版] )</w:t>
      </w:r>
      <w:r w:rsidR="000C5910">
        <w:rPr>
          <w:rFonts w:ascii="ＭＳ 明朝" w:eastAsia="ＭＳ 明朝" w:hAnsi="ＭＳ 明朝" w:hint="eastAsia"/>
        </w:rPr>
        <w:t>.</w:t>
      </w:r>
      <w:r w:rsidRPr="0076161E">
        <w:rPr>
          <w:rFonts w:ascii="ＭＳ 明朝" w:eastAsia="ＭＳ 明朝" w:hAnsi="ＭＳ 明朝"/>
        </w:rPr>
        <w:t>日本評論社</w:t>
      </w:r>
      <w:r w:rsidR="000C5910">
        <w:rPr>
          <w:rFonts w:ascii="ＭＳ 明朝" w:eastAsia="ＭＳ 明朝" w:hAnsi="ＭＳ 明朝" w:hint="eastAsia"/>
        </w:rPr>
        <w:t>.</w:t>
      </w:r>
    </w:p>
    <w:p w14:paraId="03FFB052" w14:textId="6514F846" w:rsidR="002C1DA2" w:rsidRDefault="0076161E" w:rsidP="006B3E4D">
      <w:pPr>
        <w:snapToGrid w:val="0"/>
        <w:ind w:firstLineChars="0" w:firstLine="0"/>
        <w:rPr>
          <w:rFonts w:ascii="ＭＳ 明朝" w:eastAsia="ＭＳ 明朝" w:hAnsi="ＭＳ 明朝"/>
        </w:rPr>
      </w:pPr>
      <w:r>
        <w:rPr>
          <w:rFonts w:ascii="ＭＳ 明朝" w:eastAsia="ＭＳ 明朝" w:hAnsi="ＭＳ 明朝" w:hint="eastAsia"/>
        </w:rPr>
        <w:t>[2]</w:t>
      </w:r>
      <w:r w:rsidR="00E60E34">
        <w:rPr>
          <w:rFonts w:ascii="ＭＳ 明朝" w:eastAsia="ＭＳ 明朝" w:hAnsi="ＭＳ 明朝" w:hint="eastAsia"/>
        </w:rPr>
        <w:t xml:space="preserve"> </w:t>
      </w:r>
      <w:r w:rsidR="001A478E" w:rsidRPr="001A478E">
        <w:rPr>
          <w:rFonts w:ascii="ＭＳ 明朝" w:eastAsia="ＭＳ 明朝" w:hAnsi="ＭＳ 明朝"/>
        </w:rPr>
        <w:t>太田</w:t>
      </w:r>
      <w:r w:rsidR="003070FA">
        <w:rPr>
          <w:rFonts w:ascii="ＭＳ 明朝" w:eastAsia="ＭＳ 明朝" w:hAnsi="ＭＳ 明朝" w:hint="eastAsia"/>
        </w:rPr>
        <w:t xml:space="preserve"> </w:t>
      </w:r>
      <w:r w:rsidR="001A478E" w:rsidRPr="001A478E">
        <w:rPr>
          <w:rFonts w:ascii="ＭＳ 明朝" w:eastAsia="ＭＳ 明朝" w:hAnsi="ＭＳ 明朝"/>
        </w:rPr>
        <w:t>裕也</w:t>
      </w:r>
      <w:r w:rsidR="000C5910">
        <w:rPr>
          <w:rFonts w:ascii="ＭＳ 明朝" w:eastAsia="ＭＳ 明朝" w:hAnsi="ＭＳ 明朝" w:hint="eastAsia"/>
        </w:rPr>
        <w:t>.</w:t>
      </w:r>
      <w:r w:rsidR="001A478E" w:rsidRPr="001A478E">
        <w:rPr>
          <w:rFonts w:ascii="ＭＳ 明朝" w:eastAsia="ＭＳ 明朝" w:hAnsi="ＭＳ 明朝"/>
        </w:rPr>
        <w:t>“1.85m 電波望遠鏡搭載 230GHz 帯両偏波 2SB 受信機の開発”</w:t>
      </w:r>
      <w:r w:rsidR="00366112">
        <w:rPr>
          <w:rFonts w:ascii="ＭＳ 明朝" w:eastAsia="ＭＳ 明朝" w:hAnsi="ＭＳ 明朝" w:hint="eastAsia"/>
        </w:rPr>
        <w:t>.</w:t>
      </w:r>
      <w:r w:rsidR="001A478E" w:rsidRPr="001A478E">
        <w:rPr>
          <w:rFonts w:ascii="ＭＳ 明朝" w:eastAsia="ＭＳ 明朝" w:hAnsi="ＭＳ 明朝"/>
        </w:rPr>
        <w:t>2012 年度修士論文</w:t>
      </w:r>
      <w:r w:rsidR="00366112">
        <w:rPr>
          <w:rFonts w:ascii="ＭＳ 明朝" w:eastAsia="ＭＳ 明朝" w:hAnsi="ＭＳ 明朝" w:hint="eastAsia"/>
        </w:rPr>
        <w:t>.</w:t>
      </w:r>
    </w:p>
    <w:p w14:paraId="3FCC6AFD" w14:textId="58DE594E" w:rsidR="007A6ACC" w:rsidRPr="005E1ED3" w:rsidRDefault="007A6ACC" w:rsidP="006B3E4D">
      <w:pPr>
        <w:snapToGrid w:val="0"/>
        <w:ind w:firstLineChars="0" w:firstLine="0"/>
        <w:rPr>
          <w:rFonts w:ascii="ＭＳ 明朝" w:eastAsia="ＭＳ 明朝" w:hAnsi="ＭＳ 明朝"/>
        </w:rPr>
      </w:pPr>
      <w:r>
        <w:rPr>
          <w:rFonts w:ascii="ＭＳ 明朝" w:eastAsia="ＭＳ 明朝" w:hAnsi="ＭＳ 明朝" w:hint="eastAsia"/>
        </w:rPr>
        <w:t xml:space="preserve">[3] </w:t>
      </w:r>
      <w:r w:rsidR="006C4182">
        <w:rPr>
          <w:rFonts w:ascii="ＭＳ 明朝" w:eastAsia="ＭＳ 明朝" w:hAnsi="ＭＳ 明朝" w:hint="eastAsia"/>
        </w:rPr>
        <w:t>川下</w:t>
      </w:r>
      <w:r w:rsidR="003070FA">
        <w:rPr>
          <w:rFonts w:ascii="ＭＳ 明朝" w:eastAsia="ＭＳ 明朝" w:hAnsi="ＭＳ 明朝" w:hint="eastAsia"/>
        </w:rPr>
        <w:t xml:space="preserve"> </w:t>
      </w:r>
      <w:r w:rsidR="00CA5378">
        <w:rPr>
          <w:rFonts w:ascii="ＭＳ 明朝" w:eastAsia="ＭＳ 明朝" w:hAnsi="ＭＳ 明朝" w:hint="eastAsia"/>
        </w:rPr>
        <w:t>紗奈</w:t>
      </w:r>
      <w:r w:rsidR="00366112">
        <w:rPr>
          <w:rFonts w:ascii="ＭＳ 明朝" w:eastAsia="ＭＳ 明朝" w:hAnsi="ＭＳ 明朝" w:hint="eastAsia"/>
        </w:rPr>
        <w:t>.</w:t>
      </w:r>
      <w:r w:rsidR="00CA5378">
        <w:rPr>
          <w:rFonts w:ascii="ＭＳ 明朝" w:eastAsia="ＭＳ 明朝" w:hAnsi="ＭＳ 明朝"/>
        </w:rPr>
        <w:t>“</w:t>
      </w:r>
      <w:r w:rsidR="00C911B3" w:rsidRPr="00C911B3">
        <w:rPr>
          <w:rFonts w:ascii="ＭＳ 明朝" w:eastAsia="ＭＳ 明朝" w:hAnsi="ＭＳ 明朝"/>
        </w:rPr>
        <w:t>ミリ波帯 高感度観測に向けた広帯域受信機の開発</w:t>
      </w:r>
      <w:r w:rsidR="00CA5378">
        <w:rPr>
          <w:rFonts w:ascii="ＭＳ 明朝" w:eastAsia="ＭＳ 明朝" w:hAnsi="ＭＳ 明朝"/>
        </w:rPr>
        <w:t>”</w:t>
      </w:r>
      <w:r w:rsidR="00366112">
        <w:rPr>
          <w:rFonts w:ascii="ＭＳ 明朝" w:eastAsia="ＭＳ 明朝" w:hAnsi="ＭＳ 明朝" w:hint="eastAsia"/>
        </w:rPr>
        <w:t>.</w:t>
      </w:r>
      <w:r w:rsidR="00C911B3">
        <w:rPr>
          <w:rFonts w:ascii="ＭＳ 明朝" w:eastAsia="ＭＳ 明朝" w:hAnsi="ＭＳ 明朝" w:hint="eastAsia"/>
        </w:rPr>
        <w:t>20</w:t>
      </w:r>
      <w:r w:rsidR="00D52103">
        <w:rPr>
          <w:rFonts w:ascii="ＭＳ 明朝" w:eastAsia="ＭＳ 明朝" w:hAnsi="ＭＳ 明朝" w:hint="eastAsia"/>
        </w:rPr>
        <w:t>22年度修士論文</w:t>
      </w:r>
      <w:r w:rsidR="00366112">
        <w:rPr>
          <w:rFonts w:ascii="ＭＳ 明朝" w:eastAsia="ＭＳ 明朝" w:hAnsi="ＭＳ 明朝" w:hint="eastAsia"/>
        </w:rPr>
        <w:t>.</w:t>
      </w:r>
    </w:p>
    <w:p w14:paraId="20A7C2D6" w14:textId="56E07CCD" w:rsidR="004B03CF" w:rsidRDefault="00155243" w:rsidP="006B3E4D">
      <w:pPr>
        <w:snapToGrid w:val="0"/>
        <w:ind w:firstLineChars="0" w:firstLine="0"/>
        <w:rPr>
          <w:rFonts w:ascii="ＭＳ 明朝" w:eastAsia="ＭＳ 明朝" w:hAnsi="ＭＳ 明朝"/>
        </w:rPr>
      </w:pPr>
      <w:r>
        <w:rPr>
          <w:rFonts w:ascii="ＭＳ 明朝" w:eastAsia="ＭＳ 明朝" w:hAnsi="ＭＳ 明朝" w:hint="eastAsia"/>
        </w:rPr>
        <w:t>[</w:t>
      </w:r>
      <w:r w:rsidR="007A6ACC">
        <w:rPr>
          <w:rFonts w:ascii="ＭＳ 明朝" w:eastAsia="ＭＳ 明朝" w:hAnsi="ＭＳ 明朝" w:hint="eastAsia"/>
        </w:rPr>
        <w:t>4</w:t>
      </w:r>
      <w:r>
        <w:rPr>
          <w:rFonts w:ascii="ＭＳ 明朝" w:eastAsia="ＭＳ 明朝" w:hAnsi="ＭＳ 明朝" w:hint="eastAsia"/>
        </w:rPr>
        <w:t xml:space="preserve">] </w:t>
      </w:r>
      <w:r w:rsidR="00340F92">
        <w:rPr>
          <w:rFonts w:ascii="ＭＳ 明朝" w:eastAsia="ＭＳ 明朝" w:hAnsi="ＭＳ 明朝" w:hint="eastAsia"/>
        </w:rPr>
        <w:t xml:space="preserve">Takafumi </w:t>
      </w:r>
      <w:proofErr w:type="spellStart"/>
      <w:r w:rsidR="00340F92">
        <w:rPr>
          <w:rFonts w:ascii="ＭＳ 明朝" w:eastAsia="ＭＳ 明朝" w:hAnsi="ＭＳ 明朝" w:hint="eastAsia"/>
        </w:rPr>
        <w:t>Kojima</w:t>
      </w:r>
      <w:r w:rsidR="00366112">
        <w:rPr>
          <w:rFonts w:ascii="ＭＳ 明朝" w:eastAsia="ＭＳ 明朝" w:hAnsi="ＭＳ 明朝" w:hint="eastAsia"/>
        </w:rPr>
        <w:t>.</w:t>
      </w:r>
      <w:r w:rsidR="00F14B4D">
        <w:rPr>
          <w:rFonts w:ascii="ＭＳ 明朝" w:eastAsia="ＭＳ 明朝" w:hAnsi="ＭＳ 明朝"/>
        </w:rPr>
        <w:t>“</w:t>
      </w:r>
      <w:r w:rsidR="00F14B4D">
        <w:rPr>
          <w:rFonts w:ascii="ＭＳ 明朝" w:eastAsia="ＭＳ 明朝" w:hAnsi="ＭＳ 明朝" w:hint="eastAsia"/>
        </w:rPr>
        <w:t>Performance</w:t>
      </w:r>
      <w:proofErr w:type="spellEnd"/>
      <w:r w:rsidR="00F14B4D">
        <w:rPr>
          <w:rFonts w:ascii="ＭＳ 明朝" w:eastAsia="ＭＳ 明朝" w:hAnsi="ＭＳ 明朝" w:hint="eastAsia"/>
        </w:rPr>
        <w:t xml:space="preserve"> and Characterization</w:t>
      </w:r>
      <w:r w:rsidR="00635843">
        <w:rPr>
          <w:rFonts w:ascii="ＭＳ 明朝" w:eastAsia="ＭＳ 明朝" w:hAnsi="ＭＳ 明朝" w:hint="eastAsia"/>
        </w:rPr>
        <w:t xml:space="preserve"> of a Wide IF </w:t>
      </w:r>
      <w:r w:rsidR="009940D7">
        <w:rPr>
          <w:rFonts w:ascii="ＭＳ 明朝" w:eastAsia="ＭＳ 明朝" w:hAnsi="ＭＳ 明朝" w:hint="eastAsia"/>
        </w:rPr>
        <w:t>SIS Mixer</w:t>
      </w:r>
      <w:r w:rsidR="00635843">
        <w:rPr>
          <w:rFonts w:ascii="ＭＳ 明朝" w:eastAsia="ＭＳ 明朝" w:hAnsi="ＭＳ 明朝" w:hint="eastAsia"/>
        </w:rPr>
        <w:t>-Preamplifier Module Employing High-</w:t>
      </w:r>
      <w:proofErr w:type="spellStart"/>
      <w:r w:rsidR="00635843">
        <w:rPr>
          <w:rFonts w:ascii="ＭＳ 明朝" w:eastAsia="ＭＳ 明朝" w:hAnsi="ＭＳ 明朝" w:hint="eastAsia"/>
        </w:rPr>
        <w:t>J</w:t>
      </w:r>
      <w:r w:rsidR="00635843" w:rsidRPr="009F00A6">
        <w:rPr>
          <w:rFonts w:ascii="ＭＳ 明朝" w:eastAsia="ＭＳ 明朝" w:hAnsi="ＭＳ 明朝" w:hint="eastAsia"/>
          <w:vertAlign w:val="subscript"/>
        </w:rPr>
        <w:t>c</w:t>
      </w:r>
      <w:proofErr w:type="spellEnd"/>
      <w:r w:rsidR="009F00A6">
        <w:rPr>
          <w:rFonts w:ascii="ＭＳ 明朝" w:eastAsia="ＭＳ 明朝" w:hAnsi="ＭＳ 明朝" w:hint="eastAsia"/>
        </w:rPr>
        <w:t xml:space="preserve"> SIS </w:t>
      </w:r>
      <w:proofErr w:type="spellStart"/>
      <w:r w:rsidR="009F00A6">
        <w:rPr>
          <w:rFonts w:ascii="ＭＳ 明朝" w:eastAsia="ＭＳ 明朝" w:hAnsi="ＭＳ 明朝" w:hint="eastAsia"/>
        </w:rPr>
        <w:t>Junctions</w:t>
      </w:r>
      <w:r w:rsidR="00F14B4D">
        <w:rPr>
          <w:rFonts w:ascii="ＭＳ 明朝" w:eastAsia="ＭＳ 明朝" w:hAnsi="ＭＳ 明朝"/>
        </w:rPr>
        <w:t>”</w:t>
      </w:r>
      <w:r w:rsidR="00366112">
        <w:rPr>
          <w:rFonts w:ascii="ＭＳ 明朝" w:eastAsia="ＭＳ 明朝" w:hAnsi="ＭＳ 明朝" w:hint="eastAsia"/>
        </w:rPr>
        <w:t>.</w:t>
      </w:r>
      <w:r w:rsidR="003B4060">
        <w:rPr>
          <w:rFonts w:ascii="ＭＳ 明朝" w:eastAsia="ＭＳ 明朝" w:hAnsi="ＭＳ 明朝" w:hint="eastAsia"/>
        </w:rPr>
        <w:t>IEEE</w:t>
      </w:r>
      <w:proofErr w:type="spellEnd"/>
      <w:r w:rsidR="003B4060">
        <w:rPr>
          <w:rFonts w:ascii="ＭＳ 明朝" w:eastAsia="ＭＳ 明朝" w:hAnsi="ＭＳ 明朝" w:hint="eastAsia"/>
        </w:rPr>
        <w:t xml:space="preserve"> Transactions </w:t>
      </w:r>
      <w:r w:rsidR="0022479F">
        <w:rPr>
          <w:rFonts w:ascii="ＭＳ 明朝" w:eastAsia="ＭＳ 明朝" w:hAnsi="ＭＳ 明朝" w:hint="eastAsia"/>
        </w:rPr>
        <w:t xml:space="preserve">On Terahertz Science And Technology </w:t>
      </w:r>
      <w:r w:rsidR="007A0E8B">
        <w:rPr>
          <w:rFonts w:ascii="ＭＳ 明朝" w:eastAsia="ＭＳ 明朝" w:hAnsi="ＭＳ 明朝" w:hint="eastAsia"/>
        </w:rPr>
        <w:t>2017</w:t>
      </w:r>
      <w:r w:rsidR="00E319ED">
        <w:rPr>
          <w:rFonts w:ascii="ＭＳ 明朝" w:eastAsia="ＭＳ 明朝" w:hAnsi="ＭＳ 明朝" w:hint="eastAsia"/>
        </w:rPr>
        <w:t>.</w:t>
      </w:r>
    </w:p>
    <w:p w14:paraId="1EA76D2B" w14:textId="1DE09416" w:rsidR="00D779C8" w:rsidRPr="005E1ED3" w:rsidRDefault="00473ECF" w:rsidP="006B3E4D">
      <w:pPr>
        <w:snapToGrid w:val="0"/>
        <w:ind w:firstLineChars="0" w:firstLine="0"/>
        <w:rPr>
          <w:rFonts w:ascii="ＭＳ 明朝" w:eastAsia="ＭＳ 明朝" w:hAnsi="ＭＳ 明朝"/>
        </w:rPr>
      </w:pPr>
      <w:r>
        <w:rPr>
          <w:rFonts w:ascii="ＭＳ 明朝" w:eastAsia="ＭＳ 明朝" w:hAnsi="ＭＳ 明朝" w:hint="eastAsia"/>
        </w:rPr>
        <w:t xml:space="preserve">[5] </w:t>
      </w:r>
      <w:r w:rsidR="00811FBC">
        <w:rPr>
          <w:rFonts w:ascii="ＭＳ 明朝" w:eastAsia="ＭＳ 明朝" w:hAnsi="ＭＳ 明朝" w:hint="eastAsia"/>
        </w:rPr>
        <w:t>吉田</w:t>
      </w:r>
      <w:r w:rsidR="003070FA">
        <w:rPr>
          <w:rFonts w:ascii="ＭＳ 明朝" w:eastAsia="ＭＳ 明朝" w:hAnsi="ＭＳ 明朝" w:hint="eastAsia"/>
        </w:rPr>
        <w:t xml:space="preserve"> 隆.“</w:t>
      </w:r>
      <w:r w:rsidR="00B11450" w:rsidRPr="00B11450">
        <w:rPr>
          <w:rFonts w:ascii="ＭＳ 明朝" w:eastAsia="ＭＳ 明朝" w:hAnsi="ＭＳ 明朝" w:hint="eastAsia"/>
        </w:rPr>
        <w:t>「超伝導」って何？</w:t>
      </w:r>
      <w:r w:rsidR="003070FA">
        <w:rPr>
          <w:rFonts w:ascii="ＭＳ 明朝" w:eastAsia="ＭＳ 明朝" w:hAnsi="ＭＳ 明朝" w:hint="eastAsia"/>
        </w:rPr>
        <w:t>”</w:t>
      </w:r>
      <w:r w:rsidR="00B11450">
        <w:rPr>
          <w:rFonts w:ascii="ＭＳ 明朝" w:eastAsia="ＭＳ 明朝" w:hAnsi="ＭＳ 明朝" w:hint="eastAsia"/>
        </w:rPr>
        <w:t>.</w:t>
      </w:r>
      <w:r w:rsidR="00A465CD" w:rsidRPr="00A465CD">
        <w:t xml:space="preserve"> </w:t>
      </w:r>
      <w:r w:rsidR="00B9775B" w:rsidRPr="00DD5226">
        <w:rPr>
          <w:rFonts w:ascii="ＭＳ 明朝" w:eastAsia="ＭＳ 明朝" w:hAnsi="ＭＳ 明朝"/>
        </w:rPr>
        <w:t>https://www.nuee.nagoya-u.ac.jp/labs/yoshidalab/superconductor.html</w:t>
      </w:r>
      <w:r w:rsidR="00B9775B">
        <w:rPr>
          <w:rFonts w:ascii="ＭＳ 明朝" w:eastAsia="ＭＳ 明朝" w:hAnsi="ＭＳ 明朝" w:hint="eastAsia"/>
        </w:rPr>
        <w:t>,(参照</w:t>
      </w:r>
      <w:r w:rsidR="00DD5226">
        <w:rPr>
          <w:rFonts w:ascii="ＭＳ 明朝" w:eastAsia="ＭＳ 明朝" w:hAnsi="ＭＳ 明朝" w:hint="eastAsia"/>
        </w:rPr>
        <w:t>2025/02/04</w:t>
      </w:r>
      <w:r w:rsidR="00B9775B">
        <w:rPr>
          <w:rFonts w:ascii="ＭＳ 明朝" w:eastAsia="ＭＳ 明朝" w:hAnsi="ＭＳ 明朝" w:hint="eastAsia"/>
        </w:rPr>
        <w:t>)</w:t>
      </w:r>
    </w:p>
    <w:sectPr w:rsidR="00D779C8" w:rsidRPr="005E1ED3" w:rsidSect="00990E87">
      <w:headerReference w:type="even" r:id="rId37"/>
      <w:headerReference w:type="default" r:id="rId38"/>
      <w:footerReference w:type="even" r:id="rId39"/>
      <w:footerReference w:type="default" r:id="rId40"/>
      <w:headerReference w:type="first" r:id="rId41"/>
      <w:footerReference w:type="first" r:id="rId42"/>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F2F9B" w14:textId="77777777" w:rsidR="00AC4CB9" w:rsidRDefault="00AC4CB9" w:rsidP="00C26CA2">
      <w:pPr>
        <w:ind w:firstLine="220"/>
      </w:pPr>
      <w:r>
        <w:separator/>
      </w:r>
    </w:p>
  </w:endnote>
  <w:endnote w:type="continuationSeparator" w:id="0">
    <w:p w14:paraId="1AA566EC" w14:textId="77777777" w:rsidR="00AC4CB9" w:rsidRDefault="00AC4CB9" w:rsidP="00C26CA2">
      <w:pPr>
        <w:ind w:firstLine="220"/>
      </w:pPr>
      <w:r>
        <w:continuationSeparator/>
      </w:r>
    </w:p>
  </w:endnote>
  <w:endnote w:type="continuationNotice" w:id="1">
    <w:p w14:paraId="41E87905" w14:textId="77777777" w:rsidR="00AC4CB9" w:rsidRDefault="00AC4CB9">
      <w:pPr>
        <w:ind w:firstLine="2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FB95" w14:textId="77777777" w:rsidR="00C26CA2" w:rsidRDefault="00C26CA2">
    <w:pPr>
      <w:pStyle w:val="ac"/>
      <w:ind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201692"/>
      <w:docPartObj>
        <w:docPartGallery w:val="Page Numbers (Bottom of Page)"/>
        <w:docPartUnique/>
      </w:docPartObj>
    </w:sdtPr>
    <w:sdtEndPr/>
    <w:sdtContent>
      <w:p w14:paraId="65863A3C" w14:textId="483C00F8" w:rsidR="00C26CA2" w:rsidRDefault="00C26CA2">
        <w:pPr>
          <w:pStyle w:val="ac"/>
          <w:ind w:firstLine="220"/>
          <w:jc w:val="center"/>
        </w:pPr>
        <w:r>
          <w:fldChar w:fldCharType="begin"/>
        </w:r>
        <w:r>
          <w:instrText>PAGE   \* MERGEFORMAT</w:instrText>
        </w:r>
        <w:r>
          <w:fldChar w:fldCharType="separate"/>
        </w:r>
        <w:r>
          <w:rPr>
            <w:lang w:val="ja-JP"/>
          </w:rPr>
          <w:t>2</w:t>
        </w:r>
        <w:r>
          <w:fldChar w:fldCharType="end"/>
        </w:r>
      </w:p>
    </w:sdtContent>
  </w:sdt>
  <w:p w14:paraId="517B6298" w14:textId="153D2377" w:rsidR="00C26CA2" w:rsidRDefault="00C26CA2">
    <w:pPr>
      <w:pStyle w:val="ac"/>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9AEF" w14:textId="77777777" w:rsidR="00C26CA2" w:rsidRDefault="00C26CA2">
    <w:pPr>
      <w:pStyle w:val="ac"/>
      <w:ind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1C546" w14:textId="77777777" w:rsidR="00AC4CB9" w:rsidRDefault="00AC4CB9" w:rsidP="00C26CA2">
      <w:pPr>
        <w:ind w:firstLine="220"/>
      </w:pPr>
      <w:r>
        <w:separator/>
      </w:r>
    </w:p>
  </w:footnote>
  <w:footnote w:type="continuationSeparator" w:id="0">
    <w:p w14:paraId="6E52BF6C" w14:textId="77777777" w:rsidR="00AC4CB9" w:rsidRDefault="00AC4CB9" w:rsidP="00C26CA2">
      <w:pPr>
        <w:ind w:firstLine="220"/>
      </w:pPr>
      <w:r>
        <w:continuationSeparator/>
      </w:r>
    </w:p>
  </w:footnote>
  <w:footnote w:type="continuationNotice" w:id="1">
    <w:p w14:paraId="7F5693BF" w14:textId="77777777" w:rsidR="00AC4CB9" w:rsidRDefault="00AC4CB9">
      <w:pPr>
        <w:ind w:firstLine="2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8E70" w14:textId="77777777" w:rsidR="00C26CA2" w:rsidRDefault="00C26CA2">
    <w:pPr>
      <w:pStyle w:val="aa"/>
      <w:ind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2F09D" w14:textId="77777777" w:rsidR="00C26CA2" w:rsidRDefault="00C26CA2">
    <w:pPr>
      <w:pStyle w:val="aa"/>
      <w:ind w:firstLine="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548D" w14:textId="77777777" w:rsidR="00C26CA2" w:rsidRDefault="00C26CA2">
    <w:pPr>
      <w:pStyle w:val="aa"/>
      <w:ind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37522"/>
    <w:multiLevelType w:val="hybridMultilevel"/>
    <w:tmpl w:val="13DC5A34"/>
    <w:lvl w:ilvl="0" w:tplc="2D44CFEC">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26D6A5F"/>
    <w:multiLevelType w:val="hybridMultilevel"/>
    <w:tmpl w:val="E5B623D8"/>
    <w:lvl w:ilvl="0" w:tplc="646AAE00">
      <w:start w:val="1"/>
      <w:numFmt w:val="lowerLetter"/>
      <w:lvlText w:val="(%1)"/>
      <w:lvlJc w:val="left"/>
      <w:pPr>
        <w:ind w:left="552" w:hanging="55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4DB13AB"/>
    <w:multiLevelType w:val="hybridMultilevel"/>
    <w:tmpl w:val="BBA645E4"/>
    <w:lvl w:ilvl="0" w:tplc="65DC137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F4A546B"/>
    <w:multiLevelType w:val="hybridMultilevel"/>
    <w:tmpl w:val="312E3B76"/>
    <w:lvl w:ilvl="0" w:tplc="19CA9BA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82F5A0F"/>
    <w:multiLevelType w:val="hybridMultilevel"/>
    <w:tmpl w:val="7B1A2B7E"/>
    <w:lvl w:ilvl="0" w:tplc="31D0417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96F0ECC"/>
    <w:multiLevelType w:val="hybridMultilevel"/>
    <w:tmpl w:val="E3BC67BA"/>
    <w:lvl w:ilvl="0" w:tplc="7E0C1862">
      <w:start w:val="1"/>
      <w:numFmt w:val="lowerLetter"/>
      <w:lvlText w:val="(%1)"/>
      <w:lvlJc w:val="left"/>
      <w:pPr>
        <w:ind w:left="552" w:hanging="55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27124204">
    <w:abstractNumId w:val="2"/>
  </w:num>
  <w:num w:numId="2" w16cid:durableId="1193113358">
    <w:abstractNumId w:val="4"/>
  </w:num>
  <w:num w:numId="3" w16cid:durableId="878471858">
    <w:abstractNumId w:val="3"/>
  </w:num>
  <w:num w:numId="4" w16cid:durableId="949238185">
    <w:abstractNumId w:val="5"/>
  </w:num>
  <w:num w:numId="5" w16cid:durableId="934823147">
    <w:abstractNumId w:val="1"/>
  </w:num>
  <w:num w:numId="6" w16cid:durableId="169623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662"/>
    <w:rsid w:val="00002297"/>
    <w:rsid w:val="00006DFA"/>
    <w:rsid w:val="0001031F"/>
    <w:rsid w:val="0001285C"/>
    <w:rsid w:val="00013FEA"/>
    <w:rsid w:val="00015CBB"/>
    <w:rsid w:val="00017E97"/>
    <w:rsid w:val="00020A7B"/>
    <w:rsid w:val="00021407"/>
    <w:rsid w:val="00021D58"/>
    <w:rsid w:val="00021E32"/>
    <w:rsid w:val="00021F8A"/>
    <w:rsid w:val="00022EB5"/>
    <w:rsid w:val="0002318C"/>
    <w:rsid w:val="0002454F"/>
    <w:rsid w:val="0002508C"/>
    <w:rsid w:val="00026163"/>
    <w:rsid w:val="00027047"/>
    <w:rsid w:val="00030B00"/>
    <w:rsid w:val="00034D63"/>
    <w:rsid w:val="00035BEC"/>
    <w:rsid w:val="000361F7"/>
    <w:rsid w:val="00037326"/>
    <w:rsid w:val="00041EC6"/>
    <w:rsid w:val="0004268C"/>
    <w:rsid w:val="0004502F"/>
    <w:rsid w:val="00045BED"/>
    <w:rsid w:val="00046E10"/>
    <w:rsid w:val="00051039"/>
    <w:rsid w:val="000510B9"/>
    <w:rsid w:val="000513EF"/>
    <w:rsid w:val="000519C4"/>
    <w:rsid w:val="00052AD7"/>
    <w:rsid w:val="00052C88"/>
    <w:rsid w:val="000554BB"/>
    <w:rsid w:val="0005628D"/>
    <w:rsid w:val="0005641D"/>
    <w:rsid w:val="000574B2"/>
    <w:rsid w:val="000621FD"/>
    <w:rsid w:val="00063828"/>
    <w:rsid w:val="00065816"/>
    <w:rsid w:val="00066207"/>
    <w:rsid w:val="000665E2"/>
    <w:rsid w:val="00066BA8"/>
    <w:rsid w:val="000674CA"/>
    <w:rsid w:val="00073BEB"/>
    <w:rsid w:val="00074460"/>
    <w:rsid w:val="00080744"/>
    <w:rsid w:val="0008197B"/>
    <w:rsid w:val="00083C92"/>
    <w:rsid w:val="000845EB"/>
    <w:rsid w:val="0008503D"/>
    <w:rsid w:val="00086433"/>
    <w:rsid w:val="00087C90"/>
    <w:rsid w:val="00090C54"/>
    <w:rsid w:val="0009168C"/>
    <w:rsid w:val="00093D7A"/>
    <w:rsid w:val="00094802"/>
    <w:rsid w:val="00096E0F"/>
    <w:rsid w:val="00096E78"/>
    <w:rsid w:val="000A009B"/>
    <w:rsid w:val="000A268E"/>
    <w:rsid w:val="000A3972"/>
    <w:rsid w:val="000A6013"/>
    <w:rsid w:val="000A683C"/>
    <w:rsid w:val="000A7523"/>
    <w:rsid w:val="000B028C"/>
    <w:rsid w:val="000B1C18"/>
    <w:rsid w:val="000B33CA"/>
    <w:rsid w:val="000B5785"/>
    <w:rsid w:val="000B6681"/>
    <w:rsid w:val="000C0A5D"/>
    <w:rsid w:val="000C4C4E"/>
    <w:rsid w:val="000C5910"/>
    <w:rsid w:val="000C7172"/>
    <w:rsid w:val="000C72B4"/>
    <w:rsid w:val="000C7A34"/>
    <w:rsid w:val="000D132D"/>
    <w:rsid w:val="000D3437"/>
    <w:rsid w:val="000D4662"/>
    <w:rsid w:val="000D491B"/>
    <w:rsid w:val="000D4A31"/>
    <w:rsid w:val="000E1B6E"/>
    <w:rsid w:val="000E529B"/>
    <w:rsid w:val="000E5A6C"/>
    <w:rsid w:val="000E6AA0"/>
    <w:rsid w:val="000E7400"/>
    <w:rsid w:val="000F187E"/>
    <w:rsid w:val="000F2117"/>
    <w:rsid w:val="000F2390"/>
    <w:rsid w:val="000F2C91"/>
    <w:rsid w:val="000F31EC"/>
    <w:rsid w:val="001003E3"/>
    <w:rsid w:val="0010101B"/>
    <w:rsid w:val="00102568"/>
    <w:rsid w:val="00103294"/>
    <w:rsid w:val="00103425"/>
    <w:rsid w:val="001037A3"/>
    <w:rsid w:val="00106E4D"/>
    <w:rsid w:val="00112A1A"/>
    <w:rsid w:val="00112F5A"/>
    <w:rsid w:val="00114B60"/>
    <w:rsid w:val="001211C1"/>
    <w:rsid w:val="001228BF"/>
    <w:rsid w:val="00122F98"/>
    <w:rsid w:val="0012427E"/>
    <w:rsid w:val="001258DE"/>
    <w:rsid w:val="00127023"/>
    <w:rsid w:val="0012706D"/>
    <w:rsid w:val="00130DC5"/>
    <w:rsid w:val="001312B5"/>
    <w:rsid w:val="001314EB"/>
    <w:rsid w:val="0013499E"/>
    <w:rsid w:val="001351BB"/>
    <w:rsid w:val="00137301"/>
    <w:rsid w:val="001402B1"/>
    <w:rsid w:val="00140A30"/>
    <w:rsid w:val="001419B2"/>
    <w:rsid w:val="00143852"/>
    <w:rsid w:val="001473C4"/>
    <w:rsid w:val="001479C9"/>
    <w:rsid w:val="00150DE2"/>
    <w:rsid w:val="00152C06"/>
    <w:rsid w:val="00153DDF"/>
    <w:rsid w:val="00155243"/>
    <w:rsid w:val="00155F4C"/>
    <w:rsid w:val="0015654E"/>
    <w:rsid w:val="00156C64"/>
    <w:rsid w:val="00156DC2"/>
    <w:rsid w:val="001600CE"/>
    <w:rsid w:val="0016045F"/>
    <w:rsid w:val="0016112E"/>
    <w:rsid w:val="00166309"/>
    <w:rsid w:val="001717AA"/>
    <w:rsid w:val="00171F21"/>
    <w:rsid w:val="00172EDF"/>
    <w:rsid w:val="00173736"/>
    <w:rsid w:val="00173ADE"/>
    <w:rsid w:val="00181137"/>
    <w:rsid w:val="00183012"/>
    <w:rsid w:val="00186B65"/>
    <w:rsid w:val="0018760F"/>
    <w:rsid w:val="001879AD"/>
    <w:rsid w:val="00193957"/>
    <w:rsid w:val="00193F43"/>
    <w:rsid w:val="001941EC"/>
    <w:rsid w:val="00196175"/>
    <w:rsid w:val="001A3B12"/>
    <w:rsid w:val="001A478E"/>
    <w:rsid w:val="001A6A5F"/>
    <w:rsid w:val="001B0B73"/>
    <w:rsid w:val="001B22FA"/>
    <w:rsid w:val="001B4459"/>
    <w:rsid w:val="001B4625"/>
    <w:rsid w:val="001B533E"/>
    <w:rsid w:val="001B6754"/>
    <w:rsid w:val="001B7012"/>
    <w:rsid w:val="001B7902"/>
    <w:rsid w:val="001C248F"/>
    <w:rsid w:val="001C2D26"/>
    <w:rsid w:val="001C6F2A"/>
    <w:rsid w:val="001D2568"/>
    <w:rsid w:val="001D68F3"/>
    <w:rsid w:val="001E0792"/>
    <w:rsid w:val="001E1D2D"/>
    <w:rsid w:val="001E737D"/>
    <w:rsid w:val="001E7FE8"/>
    <w:rsid w:val="001F06D4"/>
    <w:rsid w:val="001F1C20"/>
    <w:rsid w:val="001F4DD8"/>
    <w:rsid w:val="001F5FD6"/>
    <w:rsid w:val="001F677B"/>
    <w:rsid w:val="001F7F8C"/>
    <w:rsid w:val="00206035"/>
    <w:rsid w:val="00207730"/>
    <w:rsid w:val="00207E46"/>
    <w:rsid w:val="00210978"/>
    <w:rsid w:val="00210B8D"/>
    <w:rsid w:val="00212D38"/>
    <w:rsid w:val="00213E0F"/>
    <w:rsid w:val="00214946"/>
    <w:rsid w:val="0021523A"/>
    <w:rsid w:val="002158FE"/>
    <w:rsid w:val="0021663D"/>
    <w:rsid w:val="00216875"/>
    <w:rsid w:val="00216A48"/>
    <w:rsid w:val="00216D5E"/>
    <w:rsid w:val="0021717A"/>
    <w:rsid w:val="00221EBB"/>
    <w:rsid w:val="002221C4"/>
    <w:rsid w:val="0022479F"/>
    <w:rsid w:val="0022676F"/>
    <w:rsid w:val="00226EC7"/>
    <w:rsid w:val="00227E61"/>
    <w:rsid w:val="00231A4B"/>
    <w:rsid w:val="00231B38"/>
    <w:rsid w:val="00233539"/>
    <w:rsid w:val="002349B3"/>
    <w:rsid w:val="00236F24"/>
    <w:rsid w:val="0024217E"/>
    <w:rsid w:val="0024418D"/>
    <w:rsid w:val="00245D60"/>
    <w:rsid w:val="0024727D"/>
    <w:rsid w:val="00253F6A"/>
    <w:rsid w:val="00254384"/>
    <w:rsid w:val="002551EC"/>
    <w:rsid w:val="0025575A"/>
    <w:rsid w:val="00256B16"/>
    <w:rsid w:val="002576ED"/>
    <w:rsid w:val="0026128A"/>
    <w:rsid w:val="00261899"/>
    <w:rsid w:val="00261B63"/>
    <w:rsid w:val="002642DD"/>
    <w:rsid w:val="0026726A"/>
    <w:rsid w:val="00270054"/>
    <w:rsid w:val="0028112D"/>
    <w:rsid w:val="002861C7"/>
    <w:rsid w:val="00286C4C"/>
    <w:rsid w:val="00287B25"/>
    <w:rsid w:val="00287E0A"/>
    <w:rsid w:val="00290FCF"/>
    <w:rsid w:val="002929F0"/>
    <w:rsid w:val="00293489"/>
    <w:rsid w:val="00295454"/>
    <w:rsid w:val="002974A6"/>
    <w:rsid w:val="002978A5"/>
    <w:rsid w:val="002A390B"/>
    <w:rsid w:val="002A39DC"/>
    <w:rsid w:val="002A65BD"/>
    <w:rsid w:val="002A7701"/>
    <w:rsid w:val="002B0289"/>
    <w:rsid w:val="002B3F98"/>
    <w:rsid w:val="002B4154"/>
    <w:rsid w:val="002B63B3"/>
    <w:rsid w:val="002B6BD0"/>
    <w:rsid w:val="002C1174"/>
    <w:rsid w:val="002C15C6"/>
    <w:rsid w:val="002C17CE"/>
    <w:rsid w:val="002C1DA2"/>
    <w:rsid w:val="002C21D1"/>
    <w:rsid w:val="002C2992"/>
    <w:rsid w:val="002C2E7E"/>
    <w:rsid w:val="002C36C6"/>
    <w:rsid w:val="002C743B"/>
    <w:rsid w:val="002D1472"/>
    <w:rsid w:val="002D2B98"/>
    <w:rsid w:val="002D3377"/>
    <w:rsid w:val="002D43F8"/>
    <w:rsid w:val="002D704C"/>
    <w:rsid w:val="002E045C"/>
    <w:rsid w:val="002E093E"/>
    <w:rsid w:val="002E0A87"/>
    <w:rsid w:val="002E1BA2"/>
    <w:rsid w:val="002E2DA2"/>
    <w:rsid w:val="002E563E"/>
    <w:rsid w:val="002F027D"/>
    <w:rsid w:val="002F2901"/>
    <w:rsid w:val="002F430D"/>
    <w:rsid w:val="002F5A56"/>
    <w:rsid w:val="002F5B28"/>
    <w:rsid w:val="002F6E6B"/>
    <w:rsid w:val="003004DB"/>
    <w:rsid w:val="003060DE"/>
    <w:rsid w:val="00306757"/>
    <w:rsid w:val="003070FA"/>
    <w:rsid w:val="00307337"/>
    <w:rsid w:val="00307EA0"/>
    <w:rsid w:val="003124EC"/>
    <w:rsid w:val="003127E4"/>
    <w:rsid w:val="003133D2"/>
    <w:rsid w:val="00313DB8"/>
    <w:rsid w:val="0032016D"/>
    <w:rsid w:val="00320375"/>
    <w:rsid w:val="00323558"/>
    <w:rsid w:val="00324347"/>
    <w:rsid w:val="00330CFB"/>
    <w:rsid w:val="00331960"/>
    <w:rsid w:val="00332768"/>
    <w:rsid w:val="00333233"/>
    <w:rsid w:val="003333AB"/>
    <w:rsid w:val="00333E99"/>
    <w:rsid w:val="00334B68"/>
    <w:rsid w:val="003367DB"/>
    <w:rsid w:val="0033685F"/>
    <w:rsid w:val="00340080"/>
    <w:rsid w:val="00340228"/>
    <w:rsid w:val="00340F92"/>
    <w:rsid w:val="003417EC"/>
    <w:rsid w:val="00342D18"/>
    <w:rsid w:val="00342D1C"/>
    <w:rsid w:val="00343A20"/>
    <w:rsid w:val="00345CB1"/>
    <w:rsid w:val="00346641"/>
    <w:rsid w:val="003466AA"/>
    <w:rsid w:val="00346F60"/>
    <w:rsid w:val="00347153"/>
    <w:rsid w:val="0034715A"/>
    <w:rsid w:val="00347651"/>
    <w:rsid w:val="00352AD2"/>
    <w:rsid w:val="003579BB"/>
    <w:rsid w:val="00362743"/>
    <w:rsid w:val="0036491F"/>
    <w:rsid w:val="00366112"/>
    <w:rsid w:val="0036677D"/>
    <w:rsid w:val="00366BAF"/>
    <w:rsid w:val="003736E5"/>
    <w:rsid w:val="00374428"/>
    <w:rsid w:val="00374988"/>
    <w:rsid w:val="00375689"/>
    <w:rsid w:val="0037732A"/>
    <w:rsid w:val="00377F71"/>
    <w:rsid w:val="00382518"/>
    <w:rsid w:val="00387505"/>
    <w:rsid w:val="00391B3A"/>
    <w:rsid w:val="0039266D"/>
    <w:rsid w:val="003939D5"/>
    <w:rsid w:val="00396555"/>
    <w:rsid w:val="00397006"/>
    <w:rsid w:val="003A0C87"/>
    <w:rsid w:val="003A2EF6"/>
    <w:rsid w:val="003A4439"/>
    <w:rsid w:val="003A44DF"/>
    <w:rsid w:val="003A630E"/>
    <w:rsid w:val="003B067A"/>
    <w:rsid w:val="003B4060"/>
    <w:rsid w:val="003B45B7"/>
    <w:rsid w:val="003B5968"/>
    <w:rsid w:val="003B66EF"/>
    <w:rsid w:val="003B76F3"/>
    <w:rsid w:val="003B7F46"/>
    <w:rsid w:val="003C1B8D"/>
    <w:rsid w:val="003C3278"/>
    <w:rsid w:val="003C3600"/>
    <w:rsid w:val="003C7CD1"/>
    <w:rsid w:val="003D207F"/>
    <w:rsid w:val="003D2381"/>
    <w:rsid w:val="003D4ECD"/>
    <w:rsid w:val="003D56ED"/>
    <w:rsid w:val="003D65D5"/>
    <w:rsid w:val="003E0D91"/>
    <w:rsid w:val="003E3E76"/>
    <w:rsid w:val="003E432B"/>
    <w:rsid w:val="003F001E"/>
    <w:rsid w:val="003F0DAB"/>
    <w:rsid w:val="003F4222"/>
    <w:rsid w:val="003F66B7"/>
    <w:rsid w:val="00400575"/>
    <w:rsid w:val="004023E1"/>
    <w:rsid w:val="00403C56"/>
    <w:rsid w:val="0040510F"/>
    <w:rsid w:val="00406C4A"/>
    <w:rsid w:val="00407093"/>
    <w:rsid w:val="00410330"/>
    <w:rsid w:val="004155CB"/>
    <w:rsid w:val="00415CE2"/>
    <w:rsid w:val="004166C4"/>
    <w:rsid w:val="00416FA5"/>
    <w:rsid w:val="00417C2D"/>
    <w:rsid w:val="00421679"/>
    <w:rsid w:val="00424711"/>
    <w:rsid w:val="004253C2"/>
    <w:rsid w:val="00425B7E"/>
    <w:rsid w:val="0042748D"/>
    <w:rsid w:val="004307D1"/>
    <w:rsid w:val="0043532A"/>
    <w:rsid w:val="0043582C"/>
    <w:rsid w:val="00435F32"/>
    <w:rsid w:val="00435F93"/>
    <w:rsid w:val="004364BD"/>
    <w:rsid w:val="0044148F"/>
    <w:rsid w:val="004427CB"/>
    <w:rsid w:val="004444C9"/>
    <w:rsid w:val="00446A5C"/>
    <w:rsid w:val="00447B89"/>
    <w:rsid w:val="0045020B"/>
    <w:rsid w:val="004561CC"/>
    <w:rsid w:val="00461D35"/>
    <w:rsid w:val="004627C8"/>
    <w:rsid w:val="004658F0"/>
    <w:rsid w:val="0047397C"/>
    <w:rsid w:val="00473ECF"/>
    <w:rsid w:val="004817C4"/>
    <w:rsid w:val="004932B9"/>
    <w:rsid w:val="00495491"/>
    <w:rsid w:val="00495ADF"/>
    <w:rsid w:val="00496925"/>
    <w:rsid w:val="00497D1F"/>
    <w:rsid w:val="004A08ED"/>
    <w:rsid w:val="004A0BE3"/>
    <w:rsid w:val="004A1505"/>
    <w:rsid w:val="004A2F68"/>
    <w:rsid w:val="004A3FD3"/>
    <w:rsid w:val="004A4AE4"/>
    <w:rsid w:val="004A4E6C"/>
    <w:rsid w:val="004A5708"/>
    <w:rsid w:val="004B03CF"/>
    <w:rsid w:val="004B1779"/>
    <w:rsid w:val="004B1AE6"/>
    <w:rsid w:val="004B3301"/>
    <w:rsid w:val="004B4B72"/>
    <w:rsid w:val="004B5A8A"/>
    <w:rsid w:val="004B5CB7"/>
    <w:rsid w:val="004B6ABA"/>
    <w:rsid w:val="004B72CD"/>
    <w:rsid w:val="004C0309"/>
    <w:rsid w:val="004C05A1"/>
    <w:rsid w:val="004C0ABF"/>
    <w:rsid w:val="004C27C3"/>
    <w:rsid w:val="004C344C"/>
    <w:rsid w:val="004C39CF"/>
    <w:rsid w:val="004C463D"/>
    <w:rsid w:val="004C60AE"/>
    <w:rsid w:val="004D07E9"/>
    <w:rsid w:val="004D1446"/>
    <w:rsid w:val="004D1B35"/>
    <w:rsid w:val="004D1F87"/>
    <w:rsid w:val="004D2E84"/>
    <w:rsid w:val="004D7E09"/>
    <w:rsid w:val="004E01CC"/>
    <w:rsid w:val="004E1595"/>
    <w:rsid w:val="004E16C8"/>
    <w:rsid w:val="004E17B6"/>
    <w:rsid w:val="004E508A"/>
    <w:rsid w:val="004E5F12"/>
    <w:rsid w:val="004E6040"/>
    <w:rsid w:val="004E67B2"/>
    <w:rsid w:val="004F4688"/>
    <w:rsid w:val="004F498A"/>
    <w:rsid w:val="004F4A28"/>
    <w:rsid w:val="004F57FC"/>
    <w:rsid w:val="004F6D36"/>
    <w:rsid w:val="004F7A02"/>
    <w:rsid w:val="00500554"/>
    <w:rsid w:val="00504F85"/>
    <w:rsid w:val="0050791D"/>
    <w:rsid w:val="00511845"/>
    <w:rsid w:val="00511CEF"/>
    <w:rsid w:val="0051308B"/>
    <w:rsid w:val="00514F9C"/>
    <w:rsid w:val="00516C91"/>
    <w:rsid w:val="005220C7"/>
    <w:rsid w:val="0052459B"/>
    <w:rsid w:val="0052540C"/>
    <w:rsid w:val="0052543B"/>
    <w:rsid w:val="0052644C"/>
    <w:rsid w:val="00530480"/>
    <w:rsid w:val="00530B7F"/>
    <w:rsid w:val="00530C02"/>
    <w:rsid w:val="005316B8"/>
    <w:rsid w:val="00532691"/>
    <w:rsid w:val="005328DF"/>
    <w:rsid w:val="00533614"/>
    <w:rsid w:val="00535D58"/>
    <w:rsid w:val="0054090A"/>
    <w:rsid w:val="00542660"/>
    <w:rsid w:val="00542A69"/>
    <w:rsid w:val="0054361C"/>
    <w:rsid w:val="00543FF4"/>
    <w:rsid w:val="005440DE"/>
    <w:rsid w:val="005443A4"/>
    <w:rsid w:val="00546DB4"/>
    <w:rsid w:val="00550E08"/>
    <w:rsid w:val="00551C72"/>
    <w:rsid w:val="00557726"/>
    <w:rsid w:val="00561F2A"/>
    <w:rsid w:val="005659C5"/>
    <w:rsid w:val="00571355"/>
    <w:rsid w:val="00582A87"/>
    <w:rsid w:val="00585C4A"/>
    <w:rsid w:val="00590182"/>
    <w:rsid w:val="00593484"/>
    <w:rsid w:val="005952F8"/>
    <w:rsid w:val="00595DB3"/>
    <w:rsid w:val="00597CE9"/>
    <w:rsid w:val="005A05A0"/>
    <w:rsid w:val="005A10DB"/>
    <w:rsid w:val="005A1552"/>
    <w:rsid w:val="005A2A7D"/>
    <w:rsid w:val="005A53E8"/>
    <w:rsid w:val="005A5A66"/>
    <w:rsid w:val="005B34E5"/>
    <w:rsid w:val="005B3650"/>
    <w:rsid w:val="005C2BFB"/>
    <w:rsid w:val="005C2C50"/>
    <w:rsid w:val="005C324C"/>
    <w:rsid w:val="005C3373"/>
    <w:rsid w:val="005C354B"/>
    <w:rsid w:val="005C49CD"/>
    <w:rsid w:val="005C6213"/>
    <w:rsid w:val="005D1FE3"/>
    <w:rsid w:val="005D20CB"/>
    <w:rsid w:val="005D244F"/>
    <w:rsid w:val="005D3302"/>
    <w:rsid w:val="005D38EC"/>
    <w:rsid w:val="005D5C23"/>
    <w:rsid w:val="005D67D0"/>
    <w:rsid w:val="005D6CBC"/>
    <w:rsid w:val="005E0038"/>
    <w:rsid w:val="005E1ED3"/>
    <w:rsid w:val="005E22F1"/>
    <w:rsid w:val="005E597E"/>
    <w:rsid w:val="005F0805"/>
    <w:rsid w:val="005F328E"/>
    <w:rsid w:val="005F40E7"/>
    <w:rsid w:val="005F5968"/>
    <w:rsid w:val="005F67E4"/>
    <w:rsid w:val="00600292"/>
    <w:rsid w:val="006036E8"/>
    <w:rsid w:val="00604675"/>
    <w:rsid w:val="00604AF2"/>
    <w:rsid w:val="00606A93"/>
    <w:rsid w:val="00610EE2"/>
    <w:rsid w:val="00612009"/>
    <w:rsid w:val="00613645"/>
    <w:rsid w:val="00615547"/>
    <w:rsid w:val="00615B34"/>
    <w:rsid w:val="006169FA"/>
    <w:rsid w:val="00620F66"/>
    <w:rsid w:val="00624E29"/>
    <w:rsid w:val="00625EF1"/>
    <w:rsid w:val="0063060C"/>
    <w:rsid w:val="006309A3"/>
    <w:rsid w:val="006309E5"/>
    <w:rsid w:val="00631A1D"/>
    <w:rsid w:val="00632380"/>
    <w:rsid w:val="00635843"/>
    <w:rsid w:val="00637FCD"/>
    <w:rsid w:val="00640FD2"/>
    <w:rsid w:val="0064117C"/>
    <w:rsid w:val="0064272B"/>
    <w:rsid w:val="00643F96"/>
    <w:rsid w:val="00650BB3"/>
    <w:rsid w:val="00651D18"/>
    <w:rsid w:val="00652728"/>
    <w:rsid w:val="00654A36"/>
    <w:rsid w:val="00656C65"/>
    <w:rsid w:val="0066000D"/>
    <w:rsid w:val="00661914"/>
    <w:rsid w:val="00663CA1"/>
    <w:rsid w:val="006651BF"/>
    <w:rsid w:val="00665A98"/>
    <w:rsid w:val="0066638E"/>
    <w:rsid w:val="00666AFC"/>
    <w:rsid w:val="00667651"/>
    <w:rsid w:val="00667C8E"/>
    <w:rsid w:val="00667D3B"/>
    <w:rsid w:val="00667F97"/>
    <w:rsid w:val="0067316E"/>
    <w:rsid w:val="00674D09"/>
    <w:rsid w:val="00675309"/>
    <w:rsid w:val="006756F0"/>
    <w:rsid w:val="00681612"/>
    <w:rsid w:val="006818A7"/>
    <w:rsid w:val="00687491"/>
    <w:rsid w:val="006930BE"/>
    <w:rsid w:val="00696923"/>
    <w:rsid w:val="006A007F"/>
    <w:rsid w:val="006A0F5B"/>
    <w:rsid w:val="006A15E0"/>
    <w:rsid w:val="006A33B3"/>
    <w:rsid w:val="006A34A5"/>
    <w:rsid w:val="006A35C3"/>
    <w:rsid w:val="006A3D83"/>
    <w:rsid w:val="006A565A"/>
    <w:rsid w:val="006A7DE1"/>
    <w:rsid w:val="006B08E1"/>
    <w:rsid w:val="006B3E4D"/>
    <w:rsid w:val="006B5066"/>
    <w:rsid w:val="006B65A9"/>
    <w:rsid w:val="006C163E"/>
    <w:rsid w:val="006C19C7"/>
    <w:rsid w:val="006C2232"/>
    <w:rsid w:val="006C228B"/>
    <w:rsid w:val="006C234E"/>
    <w:rsid w:val="006C3905"/>
    <w:rsid w:val="006C4182"/>
    <w:rsid w:val="006D2061"/>
    <w:rsid w:val="006D276C"/>
    <w:rsid w:val="006D2CE8"/>
    <w:rsid w:val="006D385A"/>
    <w:rsid w:val="006D3DED"/>
    <w:rsid w:val="006D59EA"/>
    <w:rsid w:val="006D761A"/>
    <w:rsid w:val="006E2A54"/>
    <w:rsid w:val="006E2ADC"/>
    <w:rsid w:val="006E2B21"/>
    <w:rsid w:val="006E457C"/>
    <w:rsid w:val="006E6525"/>
    <w:rsid w:val="006E7D08"/>
    <w:rsid w:val="006E7DCC"/>
    <w:rsid w:val="006F5B5E"/>
    <w:rsid w:val="006F68CB"/>
    <w:rsid w:val="006F7761"/>
    <w:rsid w:val="006F7F00"/>
    <w:rsid w:val="007048AA"/>
    <w:rsid w:val="00704D22"/>
    <w:rsid w:val="00707C94"/>
    <w:rsid w:val="00710030"/>
    <w:rsid w:val="00720AA9"/>
    <w:rsid w:val="00726E5A"/>
    <w:rsid w:val="00727502"/>
    <w:rsid w:val="00731392"/>
    <w:rsid w:val="00731C7C"/>
    <w:rsid w:val="007322E2"/>
    <w:rsid w:val="00734B9E"/>
    <w:rsid w:val="0073572E"/>
    <w:rsid w:val="0073770A"/>
    <w:rsid w:val="00740FF3"/>
    <w:rsid w:val="0074260C"/>
    <w:rsid w:val="00743244"/>
    <w:rsid w:val="00743382"/>
    <w:rsid w:val="00751E9B"/>
    <w:rsid w:val="007530C6"/>
    <w:rsid w:val="007534D5"/>
    <w:rsid w:val="00754ED8"/>
    <w:rsid w:val="00755C78"/>
    <w:rsid w:val="00756266"/>
    <w:rsid w:val="00756A93"/>
    <w:rsid w:val="0076135C"/>
    <w:rsid w:val="0076161E"/>
    <w:rsid w:val="00761A37"/>
    <w:rsid w:val="00762369"/>
    <w:rsid w:val="00763BD9"/>
    <w:rsid w:val="0076441C"/>
    <w:rsid w:val="0076473C"/>
    <w:rsid w:val="00765309"/>
    <w:rsid w:val="00770BFE"/>
    <w:rsid w:val="00772CE6"/>
    <w:rsid w:val="00773B4C"/>
    <w:rsid w:val="00774223"/>
    <w:rsid w:val="007746F5"/>
    <w:rsid w:val="00782F53"/>
    <w:rsid w:val="00785477"/>
    <w:rsid w:val="007856E2"/>
    <w:rsid w:val="00785872"/>
    <w:rsid w:val="00785D0B"/>
    <w:rsid w:val="00787226"/>
    <w:rsid w:val="00790276"/>
    <w:rsid w:val="00790607"/>
    <w:rsid w:val="0079244D"/>
    <w:rsid w:val="00792CEE"/>
    <w:rsid w:val="00792E1F"/>
    <w:rsid w:val="00793B28"/>
    <w:rsid w:val="00794364"/>
    <w:rsid w:val="007943AA"/>
    <w:rsid w:val="007943EA"/>
    <w:rsid w:val="007959AB"/>
    <w:rsid w:val="007A0628"/>
    <w:rsid w:val="007A0908"/>
    <w:rsid w:val="007A0E8B"/>
    <w:rsid w:val="007A4BBA"/>
    <w:rsid w:val="007A6ACC"/>
    <w:rsid w:val="007A6C1A"/>
    <w:rsid w:val="007B0973"/>
    <w:rsid w:val="007B1EE4"/>
    <w:rsid w:val="007B5C41"/>
    <w:rsid w:val="007B7895"/>
    <w:rsid w:val="007C2078"/>
    <w:rsid w:val="007C3200"/>
    <w:rsid w:val="007C5591"/>
    <w:rsid w:val="007D0C2A"/>
    <w:rsid w:val="007D4003"/>
    <w:rsid w:val="007D76B5"/>
    <w:rsid w:val="007E1AF4"/>
    <w:rsid w:val="007E1E71"/>
    <w:rsid w:val="007E3622"/>
    <w:rsid w:val="007F1A5A"/>
    <w:rsid w:val="007F1E49"/>
    <w:rsid w:val="007F2466"/>
    <w:rsid w:val="007F31BF"/>
    <w:rsid w:val="007F36E6"/>
    <w:rsid w:val="00802A51"/>
    <w:rsid w:val="00802F5A"/>
    <w:rsid w:val="00803458"/>
    <w:rsid w:val="00805AFB"/>
    <w:rsid w:val="00807F62"/>
    <w:rsid w:val="008100F9"/>
    <w:rsid w:val="008111D7"/>
    <w:rsid w:val="008114F4"/>
    <w:rsid w:val="00811FBC"/>
    <w:rsid w:val="00813EB2"/>
    <w:rsid w:val="00815667"/>
    <w:rsid w:val="00815696"/>
    <w:rsid w:val="00815AFA"/>
    <w:rsid w:val="00816B06"/>
    <w:rsid w:val="008209C9"/>
    <w:rsid w:val="00825992"/>
    <w:rsid w:val="00825E1E"/>
    <w:rsid w:val="008267EF"/>
    <w:rsid w:val="00827D49"/>
    <w:rsid w:val="00832B0D"/>
    <w:rsid w:val="0083380D"/>
    <w:rsid w:val="00834998"/>
    <w:rsid w:val="00836329"/>
    <w:rsid w:val="008363CD"/>
    <w:rsid w:val="008367CD"/>
    <w:rsid w:val="00840EE9"/>
    <w:rsid w:val="0084231A"/>
    <w:rsid w:val="0084378D"/>
    <w:rsid w:val="0084456D"/>
    <w:rsid w:val="00845AC2"/>
    <w:rsid w:val="008507C0"/>
    <w:rsid w:val="00850CD6"/>
    <w:rsid w:val="00853702"/>
    <w:rsid w:val="00853C9C"/>
    <w:rsid w:val="0085442D"/>
    <w:rsid w:val="00854EC4"/>
    <w:rsid w:val="00855F3F"/>
    <w:rsid w:val="00857954"/>
    <w:rsid w:val="00861001"/>
    <w:rsid w:val="008625C9"/>
    <w:rsid w:val="0086481A"/>
    <w:rsid w:val="008672DA"/>
    <w:rsid w:val="00867CF8"/>
    <w:rsid w:val="00874682"/>
    <w:rsid w:val="00875695"/>
    <w:rsid w:val="0087578F"/>
    <w:rsid w:val="008801AF"/>
    <w:rsid w:val="008811F6"/>
    <w:rsid w:val="008854C4"/>
    <w:rsid w:val="00886C96"/>
    <w:rsid w:val="00890D3C"/>
    <w:rsid w:val="0089112F"/>
    <w:rsid w:val="008916AD"/>
    <w:rsid w:val="00891BBF"/>
    <w:rsid w:val="00894EBB"/>
    <w:rsid w:val="00895B36"/>
    <w:rsid w:val="008966E1"/>
    <w:rsid w:val="00896F8E"/>
    <w:rsid w:val="0089702E"/>
    <w:rsid w:val="00897450"/>
    <w:rsid w:val="0089797B"/>
    <w:rsid w:val="008A02E9"/>
    <w:rsid w:val="008A0B8D"/>
    <w:rsid w:val="008A2506"/>
    <w:rsid w:val="008A2D2F"/>
    <w:rsid w:val="008A37EC"/>
    <w:rsid w:val="008A42C8"/>
    <w:rsid w:val="008A4467"/>
    <w:rsid w:val="008A4F78"/>
    <w:rsid w:val="008A56B2"/>
    <w:rsid w:val="008A579E"/>
    <w:rsid w:val="008A5C12"/>
    <w:rsid w:val="008B04A3"/>
    <w:rsid w:val="008B0B86"/>
    <w:rsid w:val="008B368E"/>
    <w:rsid w:val="008B47AE"/>
    <w:rsid w:val="008B680A"/>
    <w:rsid w:val="008B736C"/>
    <w:rsid w:val="008C1E2D"/>
    <w:rsid w:val="008C299B"/>
    <w:rsid w:val="008C35FE"/>
    <w:rsid w:val="008C38DA"/>
    <w:rsid w:val="008D03E2"/>
    <w:rsid w:val="008D04BB"/>
    <w:rsid w:val="008D3D03"/>
    <w:rsid w:val="008D7071"/>
    <w:rsid w:val="008D7162"/>
    <w:rsid w:val="008E069D"/>
    <w:rsid w:val="008E3026"/>
    <w:rsid w:val="008E6F6E"/>
    <w:rsid w:val="008E7E7B"/>
    <w:rsid w:val="008F230D"/>
    <w:rsid w:val="008F234A"/>
    <w:rsid w:val="008F36C1"/>
    <w:rsid w:val="008F408C"/>
    <w:rsid w:val="008F499B"/>
    <w:rsid w:val="008F552E"/>
    <w:rsid w:val="008F63CB"/>
    <w:rsid w:val="008F6C97"/>
    <w:rsid w:val="008F7380"/>
    <w:rsid w:val="009007FB"/>
    <w:rsid w:val="00900CF3"/>
    <w:rsid w:val="00905276"/>
    <w:rsid w:val="009073E7"/>
    <w:rsid w:val="00907766"/>
    <w:rsid w:val="009108FD"/>
    <w:rsid w:val="009126FE"/>
    <w:rsid w:val="00913D7D"/>
    <w:rsid w:val="009149DC"/>
    <w:rsid w:val="0091579C"/>
    <w:rsid w:val="00921ACC"/>
    <w:rsid w:val="00926A00"/>
    <w:rsid w:val="00927306"/>
    <w:rsid w:val="009275C4"/>
    <w:rsid w:val="009319FB"/>
    <w:rsid w:val="00931EEC"/>
    <w:rsid w:val="0093263A"/>
    <w:rsid w:val="00932908"/>
    <w:rsid w:val="00932BC9"/>
    <w:rsid w:val="00932C76"/>
    <w:rsid w:val="00933FBF"/>
    <w:rsid w:val="00935A3F"/>
    <w:rsid w:val="00935FFA"/>
    <w:rsid w:val="00937070"/>
    <w:rsid w:val="00937303"/>
    <w:rsid w:val="00937A52"/>
    <w:rsid w:val="00937BFA"/>
    <w:rsid w:val="00937D35"/>
    <w:rsid w:val="00944979"/>
    <w:rsid w:val="0094499F"/>
    <w:rsid w:val="00947E4F"/>
    <w:rsid w:val="00950961"/>
    <w:rsid w:val="00950D4D"/>
    <w:rsid w:val="009542BF"/>
    <w:rsid w:val="009556A5"/>
    <w:rsid w:val="00955B73"/>
    <w:rsid w:val="0095726C"/>
    <w:rsid w:val="00957679"/>
    <w:rsid w:val="00957781"/>
    <w:rsid w:val="009609B0"/>
    <w:rsid w:val="00960AC8"/>
    <w:rsid w:val="00962AFA"/>
    <w:rsid w:val="00963617"/>
    <w:rsid w:val="00963CA2"/>
    <w:rsid w:val="00964DA2"/>
    <w:rsid w:val="009655C9"/>
    <w:rsid w:val="00967BC7"/>
    <w:rsid w:val="009718E8"/>
    <w:rsid w:val="00973154"/>
    <w:rsid w:val="00975A11"/>
    <w:rsid w:val="00976306"/>
    <w:rsid w:val="009776C7"/>
    <w:rsid w:val="00977E8F"/>
    <w:rsid w:val="00983266"/>
    <w:rsid w:val="00984142"/>
    <w:rsid w:val="00985EFA"/>
    <w:rsid w:val="009865D7"/>
    <w:rsid w:val="00986C1F"/>
    <w:rsid w:val="00990E87"/>
    <w:rsid w:val="0099192B"/>
    <w:rsid w:val="00991AB1"/>
    <w:rsid w:val="00991BCB"/>
    <w:rsid w:val="00991C77"/>
    <w:rsid w:val="0099233D"/>
    <w:rsid w:val="0099252D"/>
    <w:rsid w:val="00993EDD"/>
    <w:rsid w:val="009940D7"/>
    <w:rsid w:val="00994C86"/>
    <w:rsid w:val="009958E1"/>
    <w:rsid w:val="0099724D"/>
    <w:rsid w:val="009A1EE4"/>
    <w:rsid w:val="009A4DB9"/>
    <w:rsid w:val="009B0E24"/>
    <w:rsid w:val="009B1EEE"/>
    <w:rsid w:val="009B53AA"/>
    <w:rsid w:val="009B7DD6"/>
    <w:rsid w:val="009C25F7"/>
    <w:rsid w:val="009C66ED"/>
    <w:rsid w:val="009C6956"/>
    <w:rsid w:val="009D2B6A"/>
    <w:rsid w:val="009D4719"/>
    <w:rsid w:val="009D58AE"/>
    <w:rsid w:val="009D61E7"/>
    <w:rsid w:val="009E2008"/>
    <w:rsid w:val="009E2813"/>
    <w:rsid w:val="009E570D"/>
    <w:rsid w:val="009E5F3D"/>
    <w:rsid w:val="009E6553"/>
    <w:rsid w:val="009F00A6"/>
    <w:rsid w:val="009F0AE6"/>
    <w:rsid w:val="009F20BA"/>
    <w:rsid w:val="009F406D"/>
    <w:rsid w:val="009F4A4C"/>
    <w:rsid w:val="009F6A79"/>
    <w:rsid w:val="00A00129"/>
    <w:rsid w:val="00A00238"/>
    <w:rsid w:val="00A027C9"/>
    <w:rsid w:val="00A045B1"/>
    <w:rsid w:val="00A05CE9"/>
    <w:rsid w:val="00A064B1"/>
    <w:rsid w:val="00A06F19"/>
    <w:rsid w:val="00A0719C"/>
    <w:rsid w:val="00A07E70"/>
    <w:rsid w:val="00A10541"/>
    <w:rsid w:val="00A124C8"/>
    <w:rsid w:val="00A14C41"/>
    <w:rsid w:val="00A14DE5"/>
    <w:rsid w:val="00A15811"/>
    <w:rsid w:val="00A20631"/>
    <w:rsid w:val="00A22DEA"/>
    <w:rsid w:val="00A241DC"/>
    <w:rsid w:val="00A24292"/>
    <w:rsid w:val="00A251AB"/>
    <w:rsid w:val="00A258B8"/>
    <w:rsid w:val="00A2625A"/>
    <w:rsid w:val="00A2717F"/>
    <w:rsid w:val="00A27F8D"/>
    <w:rsid w:val="00A307EF"/>
    <w:rsid w:val="00A32E5D"/>
    <w:rsid w:val="00A335F0"/>
    <w:rsid w:val="00A33D7B"/>
    <w:rsid w:val="00A33F00"/>
    <w:rsid w:val="00A3512C"/>
    <w:rsid w:val="00A413EC"/>
    <w:rsid w:val="00A41935"/>
    <w:rsid w:val="00A4488F"/>
    <w:rsid w:val="00A45EA4"/>
    <w:rsid w:val="00A465CD"/>
    <w:rsid w:val="00A4668B"/>
    <w:rsid w:val="00A5252D"/>
    <w:rsid w:val="00A528AA"/>
    <w:rsid w:val="00A52FD2"/>
    <w:rsid w:val="00A559E2"/>
    <w:rsid w:val="00A61824"/>
    <w:rsid w:val="00A6265B"/>
    <w:rsid w:val="00A6453C"/>
    <w:rsid w:val="00A65C17"/>
    <w:rsid w:val="00A709F5"/>
    <w:rsid w:val="00A718CF"/>
    <w:rsid w:val="00A75FB0"/>
    <w:rsid w:val="00A76203"/>
    <w:rsid w:val="00A77562"/>
    <w:rsid w:val="00A77E60"/>
    <w:rsid w:val="00A80BAA"/>
    <w:rsid w:val="00A819D4"/>
    <w:rsid w:val="00A847B3"/>
    <w:rsid w:val="00A847D5"/>
    <w:rsid w:val="00A84A51"/>
    <w:rsid w:val="00A84E3B"/>
    <w:rsid w:val="00A84F6D"/>
    <w:rsid w:val="00A85328"/>
    <w:rsid w:val="00A91191"/>
    <w:rsid w:val="00A91362"/>
    <w:rsid w:val="00A91900"/>
    <w:rsid w:val="00A92492"/>
    <w:rsid w:val="00A93990"/>
    <w:rsid w:val="00A951E7"/>
    <w:rsid w:val="00A96322"/>
    <w:rsid w:val="00A966C1"/>
    <w:rsid w:val="00A96958"/>
    <w:rsid w:val="00AA0E36"/>
    <w:rsid w:val="00AA0FB4"/>
    <w:rsid w:val="00AA10B2"/>
    <w:rsid w:val="00AA473C"/>
    <w:rsid w:val="00AA6230"/>
    <w:rsid w:val="00AA73A6"/>
    <w:rsid w:val="00AA7490"/>
    <w:rsid w:val="00AA79C8"/>
    <w:rsid w:val="00AB03D8"/>
    <w:rsid w:val="00AB5723"/>
    <w:rsid w:val="00AB5A07"/>
    <w:rsid w:val="00AC102E"/>
    <w:rsid w:val="00AC19A4"/>
    <w:rsid w:val="00AC2333"/>
    <w:rsid w:val="00AC4CB9"/>
    <w:rsid w:val="00AC51DC"/>
    <w:rsid w:val="00AD06CB"/>
    <w:rsid w:val="00AD08E1"/>
    <w:rsid w:val="00AD1B21"/>
    <w:rsid w:val="00AD1B8C"/>
    <w:rsid w:val="00AD3A4A"/>
    <w:rsid w:val="00AE0E41"/>
    <w:rsid w:val="00AE4CB6"/>
    <w:rsid w:val="00AE7128"/>
    <w:rsid w:val="00AF0981"/>
    <w:rsid w:val="00AF2611"/>
    <w:rsid w:val="00AF302F"/>
    <w:rsid w:val="00AF38EF"/>
    <w:rsid w:val="00AF3FEF"/>
    <w:rsid w:val="00AF6468"/>
    <w:rsid w:val="00AF6DF3"/>
    <w:rsid w:val="00B01CA2"/>
    <w:rsid w:val="00B04436"/>
    <w:rsid w:val="00B05105"/>
    <w:rsid w:val="00B06A8C"/>
    <w:rsid w:val="00B10F6B"/>
    <w:rsid w:val="00B11450"/>
    <w:rsid w:val="00B11C02"/>
    <w:rsid w:val="00B15843"/>
    <w:rsid w:val="00B15FCD"/>
    <w:rsid w:val="00B21105"/>
    <w:rsid w:val="00B22864"/>
    <w:rsid w:val="00B232FB"/>
    <w:rsid w:val="00B234E7"/>
    <w:rsid w:val="00B23A3F"/>
    <w:rsid w:val="00B25CB0"/>
    <w:rsid w:val="00B271C2"/>
    <w:rsid w:val="00B365B1"/>
    <w:rsid w:val="00B374D1"/>
    <w:rsid w:val="00B375C6"/>
    <w:rsid w:val="00B37E08"/>
    <w:rsid w:val="00B42C95"/>
    <w:rsid w:val="00B438C5"/>
    <w:rsid w:val="00B44013"/>
    <w:rsid w:val="00B450D1"/>
    <w:rsid w:val="00B46DCC"/>
    <w:rsid w:val="00B50522"/>
    <w:rsid w:val="00B5133B"/>
    <w:rsid w:val="00B52951"/>
    <w:rsid w:val="00B5373E"/>
    <w:rsid w:val="00B54AA6"/>
    <w:rsid w:val="00B568FA"/>
    <w:rsid w:val="00B61624"/>
    <w:rsid w:val="00B6228A"/>
    <w:rsid w:val="00B62ADA"/>
    <w:rsid w:val="00B64569"/>
    <w:rsid w:val="00B6621C"/>
    <w:rsid w:val="00B66229"/>
    <w:rsid w:val="00B6736F"/>
    <w:rsid w:val="00B704A8"/>
    <w:rsid w:val="00B711FE"/>
    <w:rsid w:val="00B7275A"/>
    <w:rsid w:val="00B7385A"/>
    <w:rsid w:val="00B73F49"/>
    <w:rsid w:val="00B757C6"/>
    <w:rsid w:val="00B7692E"/>
    <w:rsid w:val="00B77A16"/>
    <w:rsid w:val="00B80F7A"/>
    <w:rsid w:val="00B84218"/>
    <w:rsid w:val="00B86A6C"/>
    <w:rsid w:val="00B86BDA"/>
    <w:rsid w:val="00B87364"/>
    <w:rsid w:val="00B873AE"/>
    <w:rsid w:val="00B876F1"/>
    <w:rsid w:val="00B9441E"/>
    <w:rsid w:val="00B9775B"/>
    <w:rsid w:val="00BA1D19"/>
    <w:rsid w:val="00BA48C2"/>
    <w:rsid w:val="00BA4C36"/>
    <w:rsid w:val="00BA5A3C"/>
    <w:rsid w:val="00BB001A"/>
    <w:rsid w:val="00BB1124"/>
    <w:rsid w:val="00BB1417"/>
    <w:rsid w:val="00BB1CEA"/>
    <w:rsid w:val="00BB4D38"/>
    <w:rsid w:val="00BB5667"/>
    <w:rsid w:val="00BB5C5A"/>
    <w:rsid w:val="00BB663F"/>
    <w:rsid w:val="00BC00A1"/>
    <w:rsid w:val="00BC401E"/>
    <w:rsid w:val="00BC48AD"/>
    <w:rsid w:val="00BC52DA"/>
    <w:rsid w:val="00BC5E19"/>
    <w:rsid w:val="00BC6D83"/>
    <w:rsid w:val="00BC72A0"/>
    <w:rsid w:val="00BD042C"/>
    <w:rsid w:val="00BD0666"/>
    <w:rsid w:val="00BD3DE4"/>
    <w:rsid w:val="00BD49D8"/>
    <w:rsid w:val="00BD4DD5"/>
    <w:rsid w:val="00BD5085"/>
    <w:rsid w:val="00BD5327"/>
    <w:rsid w:val="00BD5E74"/>
    <w:rsid w:val="00BD7A6F"/>
    <w:rsid w:val="00BE08A2"/>
    <w:rsid w:val="00BE4098"/>
    <w:rsid w:val="00BE4808"/>
    <w:rsid w:val="00BE5E61"/>
    <w:rsid w:val="00BF2CD6"/>
    <w:rsid w:val="00BF2DB6"/>
    <w:rsid w:val="00BF46EF"/>
    <w:rsid w:val="00BF4D93"/>
    <w:rsid w:val="00C048DC"/>
    <w:rsid w:val="00C05171"/>
    <w:rsid w:val="00C05347"/>
    <w:rsid w:val="00C05372"/>
    <w:rsid w:val="00C06A57"/>
    <w:rsid w:val="00C06D49"/>
    <w:rsid w:val="00C10153"/>
    <w:rsid w:val="00C10EC8"/>
    <w:rsid w:val="00C11527"/>
    <w:rsid w:val="00C11618"/>
    <w:rsid w:val="00C11EEC"/>
    <w:rsid w:val="00C13C9B"/>
    <w:rsid w:val="00C16AC2"/>
    <w:rsid w:val="00C16F41"/>
    <w:rsid w:val="00C229E3"/>
    <w:rsid w:val="00C247AE"/>
    <w:rsid w:val="00C256D7"/>
    <w:rsid w:val="00C26CA2"/>
    <w:rsid w:val="00C272CA"/>
    <w:rsid w:val="00C27B4B"/>
    <w:rsid w:val="00C30EE9"/>
    <w:rsid w:val="00C36F5E"/>
    <w:rsid w:val="00C3765F"/>
    <w:rsid w:val="00C40F26"/>
    <w:rsid w:val="00C413CC"/>
    <w:rsid w:val="00C4174E"/>
    <w:rsid w:val="00C47174"/>
    <w:rsid w:val="00C500A2"/>
    <w:rsid w:val="00C5307C"/>
    <w:rsid w:val="00C556AD"/>
    <w:rsid w:val="00C5583B"/>
    <w:rsid w:val="00C558A6"/>
    <w:rsid w:val="00C56D31"/>
    <w:rsid w:val="00C64867"/>
    <w:rsid w:val="00C64B71"/>
    <w:rsid w:val="00C71C28"/>
    <w:rsid w:val="00C76A31"/>
    <w:rsid w:val="00C76DBF"/>
    <w:rsid w:val="00C8370D"/>
    <w:rsid w:val="00C84878"/>
    <w:rsid w:val="00C8643D"/>
    <w:rsid w:val="00C86C33"/>
    <w:rsid w:val="00C8714A"/>
    <w:rsid w:val="00C87C20"/>
    <w:rsid w:val="00C911B3"/>
    <w:rsid w:val="00C9139A"/>
    <w:rsid w:val="00C91CED"/>
    <w:rsid w:val="00C943C6"/>
    <w:rsid w:val="00C96208"/>
    <w:rsid w:val="00C96C70"/>
    <w:rsid w:val="00C97908"/>
    <w:rsid w:val="00CA0531"/>
    <w:rsid w:val="00CA0745"/>
    <w:rsid w:val="00CA2E0D"/>
    <w:rsid w:val="00CA432A"/>
    <w:rsid w:val="00CA5378"/>
    <w:rsid w:val="00CA5936"/>
    <w:rsid w:val="00CA6E5D"/>
    <w:rsid w:val="00CA6F64"/>
    <w:rsid w:val="00CB028C"/>
    <w:rsid w:val="00CB1467"/>
    <w:rsid w:val="00CB340F"/>
    <w:rsid w:val="00CB418E"/>
    <w:rsid w:val="00CB442D"/>
    <w:rsid w:val="00CB6D61"/>
    <w:rsid w:val="00CB7E80"/>
    <w:rsid w:val="00CC39C8"/>
    <w:rsid w:val="00CC4D7A"/>
    <w:rsid w:val="00CC5000"/>
    <w:rsid w:val="00CC7614"/>
    <w:rsid w:val="00CD0724"/>
    <w:rsid w:val="00CD4CDB"/>
    <w:rsid w:val="00CD54D8"/>
    <w:rsid w:val="00CD6433"/>
    <w:rsid w:val="00CE1ABA"/>
    <w:rsid w:val="00CE1BB7"/>
    <w:rsid w:val="00CE25B0"/>
    <w:rsid w:val="00CE39C9"/>
    <w:rsid w:val="00CE569D"/>
    <w:rsid w:val="00CE621B"/>
    <w:rsid w:val="00CE64AB"/>
    <w:rsid w:val="00CE6E22"/>
    <w:rsid w:val="00CF00AA"/>
    <w:rsid w:val="00CF09F0"/>
    <w:rsid w:val="00CF0A86"/>
    <w:rsid w:val="00CF1EB0"/>
    <w:rsid w:val="00CF2049"/>
    <w:rsid w:val="00CF5493"/>
    <w:rsid w:val="00CF6FCA"/>
    <w:rsid w:val="00D00B04"/>
    <w:rsid w:val="00D01FDC"/>
    <w:rsid w:val="00D0300A"/>
    <w:rsid w:val="00D04A52"/>
    <w:rsid w:val="00D04D8D"/>
    <w:rsid w:val="00D0790D"/>
    <w:rsid w:val="00D107EC"/>
    <w:rsid w:val="00D10D3A"/>
    <w:rsid w:val="00D134C0"/>
    <w:rsid w:val="00D13AC3"/>
    <w:rsid w:val="00D15B81"/>
    <w:rsid w:val="00D16C05"/>
    <w:rsid w:val="00D1706A"/>
    <w:rsid w:val="00D17F9E"/>
    <w:rsid w:val="00D21068"/>
    <w:rsid w:val="00D2342F"/>
    <w:rsid w:val="00D237AB"/>
    <w:rsid w:val="00D23A3B"/>
    <w:rsid w:val="00D23E8C"/>
    <w:rsid w:val="00D243E4"/>
    <w:rsid w:val="00D2479F"/>
    <w:rsid w:val="00D27DCA"/>
    <w:rsid w:val="00D31FC4"/>
    <w:rsid w:val="00D337E7"/>
    <w:rsid w:val="00D34522"/>
    <w:rsid w:val="00D37C6B"/>
    <w:rsid w:val="00D40B6E"/>
    <w:rsid w:val="00D41208"/>
    <w:rsid w:val="00D41C9C"/>
    <w:rsid w:val="00D46D7B"/>
    <w:rsid w:val="00D47477"/>
    <w:rsid w:val="00D47BB7"/>
    <w:rsid w:val="00D52103"/>
    <w:rsid w:val="00D536C2"/>
    <w:rsid w:val="00D570C6"/>
    <w:rsid w:val="00D6030D"/>
    <w:rsid w:val="00D611FB"/>
    <w:rsid w:val="00D621DF"/>
    <w:rsid w:val="00D634D7"/>
    <w:rsid w:val="00D6355B"/>
    <w:rsid w:val="00D6551A"/>
    <w:rsid w:val="00D6558A"/>
    <w:rsid w:val="00D67C87"/>
    <w:rsid w:val="00D71B4D"/>
    <w:rsid w:val="00D774EB"/>
    <w:rsid w:val="00D779C8"/>
    <w:rsid w:val="00D811E8"/>
    <w:rsid w:val="00D826BB"/>
    <w:rsid w:val="00D82B65"/>
    <w:rsid w:val="00D83148"/>
    <w:rsid w:val="00D83375"/>
    <w:rsid w:val="00D84287"/>
    <w:rsid w:val="00D93611"/>
    <w:rsid w:val="00D95F3A"/>
    <w:rsid w:val="00DA11AF"/>
    <w:rsid w:val="00DA1AE4"/>
    <w:rsid w:val="00DA3BD0"/>
    <w:rsid w:val="00DA4872"/>
    <w:rsid w:val="00DA4BA6"/>
    <w:rsid w:val="00DA4FD3"/>
    <w:rsid w:val="00DA6082"/>
    <w:rsid w:val="00DA6636"/>
    <w:rsid w:val="00DA66EE"/>
    <w:rsid w:val="00DA7116"/>
    <w:rsid w:val="00DB09F6"/>
    <w:rsid w:val="00DB236D"/>
    <w:rsid w:val="00DB65FD"/>
    <w:rsid w:val="00DC6187"/>
    <w:rsid w:val="00DD0E85"/>
    <w:rsid w:val="00DD1CDF"/>
    <w:rsid w:val="00DD1F69"/>
    <w:rsid w:val="00DD206A"/>
    <w:rsid w:val="00DD5226"/>
    <w:rsid w:val="00DD596C"/>
    <w:rsid w:val="00DD64ED"/>
    <w:rsid w:val="00DE11B2"/>
    <w:rsid w:val="00DE172E"/>
    <w:rsid w:val="00DE7A71"/>
    <w:rsid w:val="00DF1E87"/>
    <w:rsid w:val="00DF2EBD"/>
    <w:rsid w:val="00DF560B"/>
    <w:rsid w:val="00DF5E98"/>
    <w:rsid w:val="00DF5F63"/>
    <w:rsid w:val="00DF6455"/>
    <w:rsid w:val="00DF6601"/>
    <w:rsid w:val="00DF6AFF"/>
    <w:rsid w:val="00E01F7D"/>
    <w:rsid w:val="00E043D2"/>
    <w:rsid w:val="00E060F3"/>
    <w:rsid w:val="00E10D1E"/>
    <w:rsid w:val="00E1353D"/>
    <w:rsid w:val="00E16CCE"/>
    <w:rsid w:val="00E17CAA"/>
    <w:rsid w:val="00E20662"/>
    <w:rsid w:val="00E20F84"/>
    <w:rsid w:val="00E2511A"/>
    <w:rsid w:val="00E260AA"/>
    <w:rsid w:val="00E26A54"/>
    <w:rsid w:val="00E319ED"/>
    <w:rsid w:val="00E32875"/>
    <w:rsid w:val="00E33DDB"/>
    <w:rsid w:val="00E36E68"/>
    <w:rsid w:val="00E379B6"/>
    <w:rsid w:val="00E4087C"/>
    <w:rsid w:val="00E424D5"/>
    <w:rsid w:val="00E4263E"/>
    <w:rsid w:val="00E43518"/>
    <w:rsid w:val="00E4460C"/>
    <w:rsid w:val="00E44EEA"/>
    <w:rsid w:val="00E5035B"/>
    <w:rsid w:val="00E5160C"/>
    <w:rsid w:val="00E53511"/>
    <w:rsid w:val="00E57653"/>
    <w:rsid w:val="00E57C13"/>
    <w:rsid w:val="00E60E34"/>
    <w:rsid w:val="00E615F9"/>
    <w:rsid w:val="00E64244"/>
    <w:rsid w:val="00E64E9F"/>
    <w:rsid w:val="00E657D3"/>
    <w:rsid w:val="00E673CD"/>
    <w:rsid w:val="00E678D3"/>
    <w:rsid w:val="00E67C0F"/>
    <w:rsid w:val="00E67D87"/>
    <w:rsid w:val="00E71EB7"/>
    <w:rsid w:val="00E71ED9"/>
    <w:rsid w:val="00E73982"/>
    <w:rsid w:val="00E7728E"/>
    <w:rsid w:val="00E77403"/>
    <w:rsid w:val="00E82782"/>
    <w:rsid w:val="00E835E8"/>
    <w:rsid w:val="00E903B1"/>
    <w:rsid w:val="00E93B66"/>
    <w:rsid w:val="00E941C3"/>
    <w:rsid w:val="00E951D5"/>
    <w:rsid w:val="00E95893"/>
    <w:rsid w:val="00E97A3E"/>
    <w:rsid w:val="00EA1497"/>
    <w:rsid w:val="00EA1880"/>
    <w:rsid w:val="00EA317C"/>
    <w:rsid w:val="00EA3EF5"/>
    <w:rsid w:val="00EB1684"/>
    <w:rsid w:val="00EB186B"/>
    <w:rsid w:val="00EB487F"/>
    <w:rsid w:val="00EC0B07"/>
    <w:rsid w:val="00EC0DEF"/>
    <w:rsid w:val="00EC119D"/>
    <w:rsid w:val="00EC2BC6"/>
    <w:rsid w:val="00EC3018"/>
    <w:rsid w:val="00EC43F3"/>
    <w:rsid w:val="00EC5194"/>
    <w:rsid w:val="00EC52C7"/>
    <w:rsid w:val="00EC6477"/>
    <w:rsid w:val="00EC6BA8"/>
    <w:rsid w:val="00ED0C04"/>
    <w:rsid w:val="00ED1F9E"/>
    <w:rsid w:val="00ED267F"/>
    <w:rsid w:val="00ED4F3E"/>
    <w:rsid w:val="00ED6C28"/>
    <w:rsid w:val="00ED7031"/>
    <w:rsid w:val="00EE1036"/>
    <w:rsid w:val="00EE18A6"/>
    <w:rsid w:val="00EE1F28"/>
    <w:rsid w:val="00EE219F"/>
    <w:rsid w:val="00EE437E"/>
    <w:rsid w:val="00EE466B"/>
    <w:rsid w:val="00EE7101"/>
    <w:rsid w:val="00EF0CCE"/>
    <w:rsid w:val="00EF27E8"/>
    <w:rsid w:val="00EF3BAA"/>
    <w:rsid w:val="00EF3EC0"/>
    <w:rsid w:val="00EF4EB9"/>
    <w:rsid w:val="00F013E7"/>
    <w:rsid w:val="00F03491"/>
    <w:rsid w:val="00F04A7B"/>
    <w:rsid w:val="00F12546"/>
    <w:rsid w:val="00F13191"/>
    <w:rsid w:val="00F14B4D"/>
    <w:rsid w:val="00F164CC"/>
    <w:rsid w:val="00F16680"/>
    <w:rsid w:val="00F16EC2"/>
    <w:rsid w:val="00F20F08"/>
    <w:rsid w:val="00F23123"/>
    <w:rsid w:val="00F24F56"/>
    <w:rsid w:val="00F3081F"/>
    <w:rsid w:val="00F31E44"/>
    <w:rsid w:val="00F3311C"/>
    <w:rsid w:val="00F33864"/>
    <w:rsid w:val="00F369A5"/>
    <w:rsid w:val="00F40CCE"/>
    <w:rsid w:val="00F40FF6"/>
    <w:rsid w:val="00F42A65"/>
    <w:rsid w:val="00F439C2"/>
    <w:rsid w:val="00F47F2F"/>
    <w:rsid w:val="00F51F89"/>
    <w:rsid w:val="00F55785"/>
    <w:rsid w:val="00F56C00"/>
    <w:rsid w:val="00F614E9"/>
    <w:rsid w:val="00F64B5B"/>
    <w:rsid w:val="00F708D2"/>
    <w:rsid w:val="00F712AF"/>
    <w:rsid w:val="00F72809"/>
    <w:rsid w:val="00F72AA6"/>
    <w:rsid w:val="00F74F99"/>
    <w:rsid w:val="00F81B59"/>
    <w:rsid w:val="00F82319"/>
    <w:rsid w:val="00F85A5F"/>
    <w:rsid w:val="00F87296"/>
    <w:rsid w:val="00F9039F"/>
    <w:rsid w:val="00F920A7"/>
    <w:rsid w:val="00F92647"/>
    <w:rsid w:val="00F946D1"/>
    <w:rsid w:val="00F94F4D"/>
    <w:rsid w:val="00F95358"/>
    <w:rsid w:val="00F95369"/>
    <w:rsid w:val="00F96621"/>
    <w:rsid w:val="00FA133F"/>
    <w:rsid w:val="00FA31E3"/>
    <w:rsid w:val="00FA3BED"/>
    <w:rsid w:val="00FA738D"/>
    <w:rsid w:val="00FB5ADF"/>
    <w:rsid w:val="00FB692D"/>
    <w:rsid w:val="00FB789C"/>
    <w:rsid w:val="00FC0945"/>
    <w:rsid w:val="00FC0997"/>
    <w:rsid w:val="00FC1D16"/>
    <w:rsid w:val="00FC27AC"/>
    <w:rsid w:val="00FC3E64"/>
    <w:rsid w:val="00FC41CB"/>
    <w:rsid w:val="00FC45CE"/>
    <w:rsid w:val="00FC4E58"/>
    <w:rsid w:val="00FC559A"/>
    <w:rsid w:val="00FD1874"/>
    <w:rsid w:val="00FD2E57"/>
    <w:rsid w:val="00FD4E3D"/>
    <w:rsid w:val="00FE0A1A"/>
    <w:rsid w:val="00FE0C8E"/>
    <w:rsid w:val="00FE0D3D"/>
    <w:rsid w:val="00FE1B6E"/>
    <w:rsid w:val="00FE26A9"/>
    <w:rsid w:val="00FE366C"/>
    <w:rsid w:val="00FE4B45"/>
    <w:rsid w:val="00FE5293"/>
    <w:rsid w:val="00FE5CB9"/>
    <w:rsid w:val="00FE5DC7"/>
    <w:rsid w:val="00FE67C3"/>
    <w:rsid w:val="00FE7048"/>
    <w:rsid w:val="00FF08BA"/>
    <w:rsid w:val="00FF0D04"/>
    <w:rsid w:val="00FF35F8"/>
    <w:rsid w:val="00FF532C"/>
    <w:rsid w:val="00FF6A83"/>
    <w:rsid w:val="2DCE2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4A3206"/>
  <w15:chartTrackingRefBased/>
  <w15:docId w15:val="{C780B8A8-D2BA-4638-8277-F2868F83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8F0"/>
    <w:pPr>
      <w:widowControl w:val="0"/>
      <w:ind w:firstLineChars="100" w:firstLine="100"/>
      <w:jc w:val="both"/>
    </w:pPr>
    <w:rPr>
      <w:sz w:val="22"/>
      <w14:ligatures w14:val="none"/>
    </w:rPr>
  </w:style>
  <w:style w:type="paragraph" w:styleId="1">
    <w:name w:val="heading 1"/>
    <w:basedOn w:val="a"/>
    <w:next w:val="a"/>
    <w:link w:val="10"/>
    <w:uiPriority w:val="9"/>
    <w:qFormat/>
    <w:rsid w:val="000D466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0D466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632380"/>
    <w:pPr>
      <w:keepNext/>
      <w:keepLines/>
      <w:spacing w:before="160" w:after="80"/>
      <w:outlineLvl w:val="2"/>
    </w:pPr>
    <w:rPr>
      <w:rFonts w:asciiTheme="majorHAnsi" w:eastAsiaTheme="majorEastAsia" w:hAnsiTheme="majorHAnsi" w:cstheme="majorBidi"/>
      <w:color w:val="000000" w:themeColor="text1"/>
      <w:sz w:val="28"/>
      <w:szCs w:val="24"/>
    </w:rPr>
  </w:style>
  <w:style w:type="paragraph" w:styleId="4">
    <w:name w:val="heading 4"/>
    <w:basedOn w:val="a"/>
    <w:next w:val="a"/>
    <w:link w:val="40"/>
    <w:uiPriority w:val="9"/>
    <w:semiHidden/>
    <w:unhideWhenUsed/>
    <w:qFormat/>
    <w:rsid w:val="000D466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D466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D466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D466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D466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D466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D466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0D466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632380"/>
    <w:rPr>
      <w:rFonts w:asciiTheme="majorHAnsi" w:eastAsiaTheme="majorEastAsia" w:hAnsiTheme="majorHAnsi" w:cstheme="majorBidi"/>
      <w:color w:val="000000" w:themeColor="text1"/>
      <w:sz w:val="28"/>
      <w:szCs w:val="24"/>
      <w14:ligatures w14:val="none"/>
    </w:rPr>
  </w:style>
  <w:style w:type="character" w:customStyle="1" w:styleId="40">
    <w:name w:val="見出し 4 (文字)"/>
    <w:basedOn w:val="a0"/>
    <w:link w:val="4"/>
    <w:uiPriority w:val="9"/>
    <w:semiHidden/>
    <w:rsid w:val="000D466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D466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D466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D466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D466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D4662"/>
    <w:rPr>
      <w:rFonts w:asciiTheme="majorHAnsi" w:eastAsiaTheme="majorEastAsia" w:hAnsiTheme="majorHAnsi" w:cstheme="majorBidi"/>
      <w:color w:val="000000" w:themeColor="text1"/>
    </w:rPr>
  </w:style>
  <w:style w:type="paragraph" w:styleId="a3">
    <w:name w:val="Title"/>
    <w:aliases w:val="タイトル"/>
    <w:basedOn w:val="a"/>
    <w:next w:val="a"/>
    <w:link w:val="a4"/>
    <w:uiPriority w:val="10"/>
    <w:qFormat/>
    <w:rsid w:val="000D466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aliases w:val="タイトル (文字)"/>
    <w:basedOn w:val="a0"/>
    <w:link w:val="a3"/>
    <w:uiPriority w:val="10"/>
    <w:rsid w:val="000D46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4662"/>
    <w:pPr>
      <w:numPr>
        <w:ilvl w:val="1"/>
      </w:numPr>
      <w:spacing w:after="160"/>
      <w:ind w:firstLineChars="100" w:firstLine="1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D466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D4662"/>
    <w:pPr>
      <w:spacing w:before="160" w:after="160"/>
      <w:jc w:val="center"/>
    </w:pPr>
    <w:rPr>
      <w:i/>
      <w:iCs/>
      <w:color w:val="404040" w:themeColor="text1" w:themeTint="BF"/>
    </w:rPr>
  </w:style>
  <w:style w:type="character" w:customStyle="1" w:styleId="a8">
    <w:name w:val="引用文 (文字)"/>
    <w:basedOn w:val="a0"/>
    <w:link w:val="a7"/>
    <w:uiPriority w:val="29"/>
    <w:rsid w:val="000D4662"/>
    <w:rPr>
      <w:i/>
      <w:iCs/>
      <w:color w:val="404040" w:themeColor="text1" w:themeTint="BF"/>
    </w:rPr>
  </w:style>
  <w:style w:type="paragraph" w:styleId="a9">
    <w:name w:val="List Paragraph"/>
    <w:basedOn w:val="a"/>
    <w:uiPriority w:val="34"/>
    <w:qFormat/>
    <w:rsid w:val="000D4662"/>
    <w:pPr>
      <w:ind w:left="720"/>
      <w:contextualSpacing/>
    </w:pPr>
  </w:style>
  <w:style w:type="character" w:styleId="21">
    <w:name w:val="Intense Emphasis"/>
    <w:basedOn w:val="a0"/>
    <w:uiPriority w:val="21"/>
    <w:qFormat/>
    <w:rsid w:val="000D4662"/>
    <w:rPr>
      <w:i/>
      <w:iCs/>
      <w:color w:val="0F4761" w:themeColor="accent1" w:themeShade="BF"/>
    </w:rPr>
  </w:style>
  <w:style w:type="paragraph" w:styleId="22">
    <w:name w:val="Intense Quote"/>
    <w:basedOn w:val="a"/>
    <w:next w:val="a"/>
    <w:link w:val="23"/>
    <w:uiPriority w:val="30"/>
    <w:qFormat/>
    <w:rsid w:val="000D46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D4662"/>
    <w:rPr>
      <w:i/>
      <w:iCs/>
      <w:color w:val="0F4761" w:themeColor="accent1" w:themeShade="BF"/>
    </w:rPr>
  </w:style>
  <w:style w:type="character" w:styleId="24">
    <w:name w:val="Intense Reference"/>
    <w:basedOn w:val="a0"/>
    <w:uiPriority w:val="32"/>
    <w:qFormat/>
    <w:rsid w:val="000D4662"/>
    <w:rPr>
      <w:b/>
      <w:bCs/>
      <w:smallCaps/>
      <w:color w:val="0F4761" w:themeColor="accent1" w:themeShade="BF"/>
      <w:spacing w:val="5"/>
    </w:rPr>
  </w:style>
  <w:style w:type="paragraph" w:styleId="aa">
    <w:name w:val="header"/>
    <w:basedOn w:val="a"/>
    <w:link w:val="ab"/>
    <w:uiPriority w:val="99"/>
    <w:unhideWhenUsed/>
    <w:rsid w:val="00C26CA2"/>
    <w:pPr>
      <w:tabs>
        <w:tab w:val="center" w:pos="4252"/>
        <w:tab w:val="right" w:pos="8504"/>
      </w:tabs>
      <w:snapToGrid w:val="0"/>
    </w:pPr>
  </w:style>
  <w:style w:type="character" w:customStyle="1" w:styleId="ab">
    <w:name w:val="ヘッダー (文字)"/>
    <w:basedOn w:val="a0"/>
    <w:link w:val="aa"/>
    <w:uiPriority w:val="99"/>
    <w:rsid w:val="00C26CA2"/>
    <w:rPr>
      <w:sz w:val="22"/>
      <w14:ligatures w14:val="none"/>
    </w:rPr>
  </w:style>
  <w:style w:type="paragraph" w:styleId="ac">
    <w:name w:val="footer"/>
    <w:basedOn w:val="a"/>
    <w:link w:val="ad"/>
    <w:uiPriority w:val="99"/>
    <w:unhideWhenUsed/>
    <w:rsid w:val="00C26CA2"/>
    <w:pPr>
      <w:tabs>
        <w:tab w:val="center" w:pos="4252"/>
        <w:tab w:val="right" w:pos="8504"/>
      </w:tabs>
      <w:snapToGrid w:val="0"/>
    </w:pPr>
  </w:style>
  <w:style w:type="character" w:customStyle="1" w:styleId="ad">
    <w:name w:val="フッター (文字)"/>
    <w:basedOn w:val="a0"/>
    <w:link w:val="ac"/>
    <w:uiPriority w:val="99"/>
    <w:rsid w:val="00C26CA2"/>
    <w:rPr>
      <w:sz w:val="22"/>
      <w14:ligatures w14:val="none"/>
    </w:rPr>
  </w:style>
  <w:style w:type="paragraph" w:styleId="ae">
    <w:name w:val="TOC Heading"/>
    <w:basedOn w:val="1"/>
    <w:next w:val="a"/>
    <w:uiPriority w:val="39"/>
    <w:unhideWhenUsed/>
    <w:qFormat/>
    <w:rsid w:val="00397006"/>
    <w:pPr>
      <w:widowControl/>
      <w:spacing w:before="240" w:after="0" w:line="259" w:lineRule="auto"/>
      <w:jc w:val="left"/>
      <w:outlineLvl w:val="9"/>
    </w:pPr>
    <w:rPr>
      <w:color w:val="0F4761" w:themeColor="accent1" w:themeShade="BF"/>
      <w:kern w:val="0"/>
    </w:rPr>
  </w:style>
  <w:style w:type="character" w:styleId="af">
    <w:name w:val="Placeholder Text"/>
    <w:basedOn w:val="a0"/>
    <w:uiPriority w:val="99"/>
    <w:semiHidden/>
    <w:rsid w:val="005D5C23"/>
    <w:rPr>
      <w:color w:val="666666"/>
    </w:rPr>
  </w:style>
  <w:style w:type="paragraph" w:styleId="11">
    <w:name w:val="toc 1"/>
    <w:basedOn w:val="a"/>
    <w:next w:val="a"/>
    <w:autoRedefine/>
    <w:uiPriority w:val="39"/>
    <w:unhideWhenUsed/>
    <w:rsid w:val="00A91191"/>
    <w:pPr>
      <w:tabs>
        <w:tab w:val="right" w:leader="dot" w:pos="8494"/>
      </w:tabs>
      <w:snapToGrid w:val="0"/>
      <w:ind w:firstLine="220"/>
    </w:pPr>
  </w:style>
  <w:style w:type="paragraph" w:styleId="25">
    <w:name w:val="toc 2"/>
    <w:basedOn w:val="a"/>
    <w:next w:val="a"/>
    <w:autoRedefine/>
    <w:uiPriority w:val="39"/>
    <w:unhideWhenUsed/>
    <w:rsid w:val="00FD4E3D"/>
    <w:pPr>
      <w:ind w:leftChars="100" w:left="220"/>
    </w:pPr>
  </w:style>
  <w:style w:type="paragraph" w:styleId="31">
    <w:name w:val="toc 3"/>
    <w:basedOn w:val="a"/>
    <w:next w:val="a"/>
    <w:autoRedefine/>
    <w:uiPriority w:val="39"/>
    <w:unhideWhenUsed/>
    <w:rsid w:val="00FD4E3D"/>
    <w:pPr>
      <w:ind w:leftChars="200" w:left="440"/>
    </w:pPr>
  </w:style>
  <w:style w:type="character" w:styleId="af0">
    <w:name w:val="Hyperlink"/>
    <w:basedOn w:val="a0"/>
    <w:uiPriority w:val="99"/>
    <w:unhideWhenUsed/>
    <w:rsid w:val="00FD4E3D"/>
    <w:rPr>
      <w:color w:val="467886" w:themeColor="hyperlink"/>
      <w:u w:val="single"/>
    </w:rPr>
  </w:style>
  <w:style w:type="character" w:styleId="af1">
    <w:name w:val="Unresolved Mention"/>
    <w:basedOn w:val="a0"/>
    <w:uiPriority w:val="99"/>
    <w:semiHidden/>
    <w:unhideWhenUsed/>
    <w:rsid w:val="00B97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gif"/><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05029f2-a87b-4510-85e3-d09d817c1e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C95BD4164B7824E999AED73C447B10A" ma:contentTypeVersion="13" ma:contentTypeDescription="新しいドキュメントを作成します。" ma:contentTypeScope="" ma:versionID="0fe925794c6f07a719e6cdb5d3081ccb">
  <xsd:schema xmlns:xsd="http://www.w3.org/2001/XMLSchema" xmlns:xs="http://www.w3.org/2001/XMLSchema" xmlns:p="http://schemas.microsoft.com/office/2006/metadata/properties" xmlns:ns3="f05029f2-a87b-4510-85e3-d09d817c1e10" xmlns:ns4="c5a75b05-4de7-45cb-91d3-bf96c11d5cc3" targetNamespace="http://schemas.microsoft.com/office/2006/metadata/properties" ma:root="true" ma:fieldsID="49321fc53a054e5e9c3053061ce2fa22" ns3:_="" ns4:_="">
    <xsd:import namespace="f05029f2-a87b-4510-85e3-d09d817c1e10"/>
    <xsd:import namespace="c5a75b05-4de7-45cb-91d3-bf96c11d5c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029f2-a87b-4510-85e3-d09d817c1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75b05-4de7-45cb-91d3-bf96c11d5cc3"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7DC6D-EF03-4241-ADA6-4EAE033E79DD}">
  <ds:schemaRefs>
    <ds:schemaRef ds:uri="http://schemas.microsoft.com/sharepoint/v3/contenttype/forms"/>
  </ds:schemaRefs>
</ds:datastoreItem>
</file>

<file path=customXml/itemProps2.xml><?xml version="1.0" encoding="utf-8"?>
<ds:datastoreItem xmlns:ds="http://schemas.openxmlformats.org/officeDocument/2006/customXml" ds:itemID="{BD30CD38-453E-45EC-8BC5-E71EA6986BFB}">
  <ds:schemaRefs>
    <ds:schemaRef ds:uri="http://purl.org/dc/elements/1.1/"/>
    <ds:schemaRef ds:uri="http://purl.org/dc/terms/"/>
    <ds:schemaRef ds:uri="http://schemas.microsoft.com/office/infopath/2007/PartnerControls"/>
    <ds:schemaRef ds:uri="http://purl.org/dc/dcmitype/"/>
    <ds:schemaRef ds:uri="http://schemas.microsoft.com/office/2006/documentManagement/types"/>
    <ds:schemaRef ds:uri="f05029f2-a87b-4510-85e3-d09d817c1e10"/>
    <ds:schemaRef ds:uri="http://schemas.openxmlformats.org/package/2006/metadata/core-properties"/>
    <ds:schemaRef ds:uri="c5a75b05-4de7-45cb-91d3-bf96c11d5cc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CDEE17D-A4D7-46C7-9A30-91D9CD199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029f2-a87b-4510-85e3-d09d817c1e10"/>
    <ds:schemaRef ds:uri="c5a75b05-4de7-45cb-91d3-bf96c11d5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BC63C1-94A8-4A86-AF8E-93ED7F2C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2276</Words>
  <Characters>12976</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15222</CharactersWithSpaces>
  <SharedDoc>false</SharedDoc>
  <HLinks>
    <vt:vector size="168" baseType="variant">
      <vt:variant>
        <vt:i4>1245232</vt:i4>
      </vt:variant>
      <vt:variant>
        <vt:i4>164</vt:i4>
      </vt:variant>
      <vt:variant>
        <vt:i4>0</vt:i4>
      </vt:variant>
      <vt:variant>
        <vt:i4>5</vt:i4>
      </vt:variant>
      <vt:variant>
        <vt:lpwstr/>
      </vt:variant>
      <vt:variant>
        <vt:lpwstr>_Toc185935703</vt:lpwstr>
      </vt:variant>
      <vt:variant>
        <vt:i4>1245232</vt:i4>
      </vt:variant>
      <vt:variant>
        <vt:i4>158</vt:i4>
      </vt:variant>
      <vt:variant>
        <vt:i4>0</vt:i4>
      </vt:variant>
      <vt:variant>
        <vt:i4>5</vt:i4>
      </vt:variant>
      <vt:variant>
        <vt:lpwstr/>
      </vt:variant>
      <vt:variant>
        <vt:lpwstr>_Toc185935702</vt:lpwstr>
      </vt:variant>
      <vt:variant>
        <vt:i4>1245232</vt:i4>
      </vt:variant>
      <vt:variant>
        <vt:i4>152</vt:i4>
      </vt:variant>
      <vt:variant>
        <vt:i4>0</vt:i4>
      </vt:variant>
      <vt:variant>
        <vt:i4>5</vt:i4>
      </vt:variant>
      <vt:variant>
        <vt:lpwstr/>
      </vt:variant>
      <vt:variant>
        <vt:lpwstr>_Toc185935701</vt:lpwstr>
      </vt:variant>
      <vt:variant>
        <vt:i4>1245232</vt:i4>
      </vt:variant>
      <vt:variant>
        <vt:i4>146</vt:i4>
      </vt:variant>
      <vt:variant>
        <vt:i4>0</vt:i4>
      </vt:variant>
      <vt:variant>
        <vt:i4>5</vt:i4>
      </vt:variant>
      <vt:variant>
        <vt:lpwstr/>
      </vt:variant>
      <vt:variant>
        <vt:lpwstr>_Toc185935700</vt:lpwstr>
      </vt:variant>
      <vt:variant>
        <vt:i4>1703985</vt:i4>
      </vt:variant>
      <vt:variant>
        <vt:i4>140</vt:i4>
      </vt:variant>
      <vt:variant>
        <vt:i4>0</vt:i4>
      </vt:variant>
      <vt:variant>
        <vt:i4>5</vt:i4>
      </vt:variant>
      <vt:variant>
        <vt:lpwstr/>
      </vt:variant>
      <vt:variant>
        <vt:lpwstr>_Toc185935699</vt:lpwstr>
      </vt:variant>
      <vt:variant>
        <vt:i4>1703985</vt:i4>
      </vt:variant>
      <vt:variant>
        <vt:i4>134</vt:i4>
      </vt:variant>
      <vt:variant>
        <vt:i4>0</vt:i4>
      </vt:variant>
      <vt:variant>
        <vt:i4>5</vt:i4>
      </vt:variant>
      <vt:variant>
        <vt:lpwstr/>
      </vt:variant>
      <vt:variant>
        <vt:lpwstr>_Toc185935698</vt:lpwstr>
      </vt:variant>
      <vt:variant>
        <vt:i4>1703985</vt:i4>
      </vt:variant>
      <vt:variant>
        <vt:i4>128</vt:i4>
      </vt:variant>
      <vt:variant>
        <vt:i4>0</vt:i4>
      </vt:variant>
      <vt:variant>
        <vt:i4>5</vt:i4>
      </vt:variant>
      <vt:variant>
        <vt:lpwstr/>
      </vt:variant>
      <vt:variant>
        <vt:lpwstr>_Toc185935697</vt:lpwstr>
      </vt:variant>
      <vt:variant>
        <vt:i4>1703985</vt:i4>
      </vt:variant>
      <vt:variant>
        <vt:i4>122</vt:i4>
      </vt:variant>
      <vt:variant>
        <vt:i4>0</vt:i4>
      </vt:variant>
      <vt:variant>
        <vt:i4>5</vt:i4>
      </vt:variant>
      <vt:variant>
        <vt:lpwstr/>
      </vt:variant>
      <vt:variant>
        <vt:lpwstr>_Toc185935696</vt:lpwstr>
      </vt:variant>
      <vt:variant>
        <vt:i4>1703985</vt:i4>
      </vt:variant>
      <vt:variant>
        <vt:i4>116</vt:i4>
      </vt:variant>
      <vt:variant>
        <vt:i4>0</vt:i4>
      </vt:variant>
      <vt:variant>
        <vt:i4>5</vt:i4>
      </vt:variant>
      <vt:variant>
        <vt:lpwstr/>
      </vt:variant>
      <vt:variant>
        <vt:lpwstr>_Toc185935695</vt:lpwstr>
      </vt:variant>
      <vt:variant>
        <vt:i4>1703985</vt:i4>
      </vt:variant>
      <vt:variant>
        <vt:i4>110</vt:i4>
      </vt:variant>
      <vt:variant>
        <vt:i4>0</vt:i4>
      </vt:variant>
      <vt:variant>
        <vt:i4>5</vt:i4>
      </vt:variant>
      <vt:variant>
        <vt:lpwstr/>
      </vt:variant>
      <vt:variant>
        <vt:lpwstr>_Toc185935694</vt:lpwstr>
      </vt:variant>
      <vt:variant>
        <vt:i4>1703985</vt:i4>
      </vt:variant>
      <vt:variant>
        <vt:i4>104</vt:i4>
      </vt:variant>
      <vt:variant>
        <vt:i4>0</vt:i4>
      </vt:variant>
      <vt:variant>
        <vt:i4>5</vt:i4>
      </vt:variant>
      <vt:variant>
        <vt:lpwstr/>
      </vt:variant>
      <vt:variant>
        <vt:lpwstr>_Toc185935693</vt:lpwstr>
      </vt:variant>
      <vt:variant>
        <vt:i4>1703985</vt:i4>
      </vt:variant>
      <vt:variant>
        <vt:i4>98</vt:i4>
      </vt:variant>
      <vt:variant>
        <vt:i4>0</vt:i4>
      </vt:variant>
      <vt:variant>
        <vt:i4>5</vt:i4>
      </vt:variant>
      <vt:variant>
        <vt:lpwstr/>
      </vt:variant>
      <vt:variant>
        <vt:lpwstr>_Toc185935692</vt:lpwstr>
      </vt:variant>
      <vt:variant>
        <vt:i4>1703985</vt:i4>
      </vt:variant>
      <vt:variant>
        <vt:i4>92</vt:i4>
      </vt:variant>
      <vt:variant>
        <vt:i4>0</vt:i4>
      </vt:variant>
      <vt:variant>
        <vt:i4>5</vt:i4>
      </vt:variant>
      <vt:variant>
        <vt:lpwstr/>
      </vt:variant>
      <vt:variant>
        <vt:lpwstr>_Toc185935691</vt:lpwstr>
      </vt:variant>
      <vt:variant>
        <vt:i4>1703985</vt:i4>
      </vt:variant>
      <vt:variant>
        <vt:i4>86</vt:i4>
      </vt:variant>
      <vt:variant>
        <vt:i4>0</vt:i4>
      </vt:variant>
      <vt:variant>
        <vt:i4>5</vt:i4>
      </vt:variant>
      <vt:variant>
        <vt:lpwstr/>
      </vt:variant>
      <vt:variant>
        <vt:lpwstr>_Toc185935690</vt:lpwstr>
      </vt:variant>
      <vt:variant>
        <vt:i4>1769521</vt:i4>
      </vt:variant>
      <vt:variant>
        <vt:i4>80</vt:i4>
      </vt:variant>
      <vt:variant>
        <vt:i4>0</vt:i4>
      </vt:variant>
      <vt:variant>
        <vt:i4>5</vt:i4>
      </vt:variant>
      <vt:variant>
        <vt:lpwstr/>
      </vt:variant>
      <vt:variant>
        <vt:lpwstr>_Toc185935689</vt:lpwstr>
      </vt:variant>
      <vt:variant>
        <vt:i4>1769521</vt:i4>
      </vt:variant>
      <vt:variant>
        <vt:i4>74</vt:i4>
      </vt:variant>
      <vt:variant>
        <vt:i4>0</vt:i4>
      </vt:variant>
      <vt:variant>
        <vt:i4>5</vt:i4>
      </vt:variant>
      <vt:variant>
        <vt:lpwstr/>
      </vt:variant>
      <vt:variant>
        <vt:lpwstr>_Toc185935688</vt:lpwstr>
      </vt:variant>
      <vt:variant>
        <vt:i4>1769521</vt:i4>
      </vt:variant>
      <vt:variant>
        <vt:i4>68</vt:i4>
      </vt:variant>
      <vt:variant>
        <vt:i4>0</vt:i4>
      </vt:variant>
      <vt:variant>
        <vt:i4>5</vt:i4>
      </vt:variant>
      <vt:variant>
        <vt:lpwstr/>
      </vt:variant>
      <vt:variant>
        <vt:lpwstr>_Toc185935687</vt:lpwstr>
      </vt:variant>
      <vt:variant>
        <vt:i4>1769521</vt:i4>
      </vt:variant>
      <vt:variant>
        <vt:i4>62</vt:i4>
      </vt:variant>
      <vt:variant>
        <vt:i4>0</vt:i4>
      </vt:variant>
      <vt:variant>
        <vt:i4>5</vt:i4>
      </vt:variant>
      <vt:variant>
        <vt:lpwstr/>
      </vt:variant>
      <vt:variant>
        <vt:lpwstr>_Toc185935686</vt:lpwstr>
      </vt:variant>
      <vt:variant>
        <vt:i4>1769521</vt:i4>
      </vt:variant>
      <vt:variant>
        <vt:i4>56</vt:i4>
      </vt:variant>
      <vt:variant>
        <vt:i4>0</vt:i4>
      </vt:variant>
      <vt:variant>
        <vt:i4>5</vt:i4>
      </vt:variant>
      <vt:variant>
        <vt:lpwstr/>
      </vt:variant>
      <vt:variant>
        <vt:lpwstr>_Toc185935685</vt:lpwstr>
      </vt:variant>
      <vt:variant>
        <vt:i4>1769521</vt:i4>
      </vt:variant>
      <vt:variant>
        <vt:i4>50</vt:i4>
      </vt:variant>
      <vt:variant>
        <vt:i4>0</vt:i4>
      </vt:variant>
      <vt:variant>
        <vt:i4>5</vt:i4>
      </vt:variant>
      <vt:variant>
        <vt:lpwstr/>
      </vt:variant>
      <vt:variant>
        <vt:lpwstr>_Toc185935684</vt:lpwstr>
      </vt:variant>
      <vt:variant>
        <vt:i4>1769521</vt:i4>
      </vt:variant>
      <vt:variant>
        <vt:i4>44</vt:i4>
      </vt:variant>
      <vt:variant>
        <vt:i4>0</vt:i4>
      </vt:variant>
      <vt:variant>
        <vt:i4>5</vt:i4>
      </vt:variant>
      <vt:variant>
        <vt:lpwstr/>
      </vt:variant>
      <vt:variant>
        <vt:lpwstr>_Toc185935683</vt:lpwstr>
      </vt:variant>
      <vt:variant>
        <vt:i4>1769521</vt:i4>
      </vt:variant>
      <vt:variant>
        <vt:i4>38</vt:i4>
      </vt:variant>
      <vt:variant>
        <vt:i4>0</vt:i4>
      </vt:variant>
      <vt:variant>
        <vt:i4>5</vt:i4>
      </vt:variant>
      <vt:variant>
        <vt:lpwstr/>
      </vt:variant>
      <vt:variant>
        <vt:lpwstr>_Toc185935682</vt:lpwstr>
      </vt:variant>
      <vt:variant>
        <vt:i4>1769521</vt:i4>
      </vt:variant>
      <vt:variant>
        <vt:i4>32</vt:i4>
      </vt:variant>
      <vt:variant>
        <vt:i4>0</vt:i4>
      </vt:variant>
      <vt:variant>
        <vt:i4>5</vt:i4>
      </vt:variant>
      <vt:variant>
        <vt:lpwstr/>
      </vt:variant>
      <vt:variant>
        <vt:lpwstr>_Toc185935681</vt:lpwstr>
      </vt:variant>
      <vt:variant>
        <vt:i4>1769521</vt:i4>
      </vt:variant>
      <vt:variant>
        <vt:i4>26</vt:i4>
      </vt:variant>
      <vt:variant>
        <vt:i4>0</vt:i4>
      </vt:variant>
      <vt:variant>
        <vt:i4>5</vt:i4>
      </vt:variant>
      <vt:variant>
        <vt:lpwstr/>
      </vt:variant>
      <vt:variant>
        <vt:lpwstr>_Toc185935680</vt:lpwstr>
      </vt:variant>
      <vt:variant>
        <vt:i4>1310769</vt:i4>
      </vt:variant>
      <vt:variant>
        <vt:i4>20</vt:i4>
      </vt:variant>
      <vt:variant>
        <vt:i4>0</vt:i4>
      </vt:variant>
      <vt:variant>
        <vt:i4>5</vt:i4>
      </vt:variant>
      <vt:variant>
        <vt:lpwstr/>
      </vt:variant>
      <vt:variant>
        <vt:lpwstr>_Toc185935679</vt:lpwstr>
      </vt:variant>
      <vt:variant>
        <vt:i4>1310769</vt:i4>
      </vt:variant>
      <vt:variant>
        <vt:i4>14</vt:i4>
      </vt:variant>
      <vt:variant>
        <vt:i4>0</vt:i4>
      </vt:variant>
      <vt:variant>
        <vt:i4>5</vt:i4>
      </vt:variant>
      <vt:variant>
        <vt:lpwstr/>
      </vt:variant>
      <vt:variant>
        <vt:lpwstr>_Toc185935678</vt:lpwstr>
      </vt:variant>
      <vt:variant>
        <vt:i4>1310769</vt:i4>
      </vt:variant>
      <vt:variant>
        <vt:i4>8</vt:i4>
      </vt:variant>
      <vt:variant>
        <vt:i4>0</vt:i4>
      </vt:variant>
      <vt:variant>
        <vt:i4>5</vt:i4>
      </vt:variant>
      <vt:variant>
        <vt:lpwstr/>
      </vt:variant>
      <vt:variant>
        <vt:lpwstr>_Toc185935677</vt:lpwstr>
      </vt:variant>
      <vt:variant>
        <vt:i4>1310769</vt:i4>
      </vt:variant>
      <vt:variant>
        <vt:i4>2</vt:i4>
      </vt:variant>
      <vt:variant>
        <vt:i4>0</vt:i4>
      </vt:variant>
      <vt:variant>
        <vt:i4>5</vt:i4>
      </vt:variant>
      <vt:variant>
        <vt:lpwstr/>
      </vt:variant>
      <vt:variant>
        <vt:lpwstr>_Toc185935676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山下　晃矢</dc:creator>
  <cp:keywords/>
  <dc:description/>
  <cp:lastModifiedBy>山下　晃矢</cp:lastModifiedBy>
  <cp:revision>2</cp:revision>
  <cp:lastPrinted>2025-02-12T06:51:00Z</cp:lastPrinted>
  <dcterms:created xsi:type="dcterms:W3CDTF">2025-02-19T03:49:00Z</dcterms:created>
  <dcterms:modified xsi:type="dcterms:W3CDTF">2025-02-19T03:49:00Z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0x0101001C95BD4164B7824E999AED73C447B10A</vt:lpwstr>
  </property>
</Properties>
</file>